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4"/>
        <w:gridCol w:w="5333"/>
        <w:gridCol w:w="1765"/>
      </w:tblGrid>
      <w:tr w:rsidR="00895CFF" w:rsidRPr="00D24E9D" w14:paraId="16A52D6D" w14:textId="77777777" w:rsidTr="00D24E9D">
        <w:tc>
          <w:tcPr>
            <w:tcW w:w="9210" w:type="dxa"/>
            <w:gridSpan w:val="3"/>
          </w:tcPr>
          <w:p w14:paraId="64AB31DF" w14:textId="77777777" w:rsidR="00895CFF" w:rsidRPr="00BF04DF" w:rsidRDefault="00895CFF" w:rsidP="00D24E9D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  <w:r w:rsidRPr="00D24E9D">
              <w:rPr>
                <w:rFonts w:ascii="Century Gothic" w:hAnsi="Century Gothic"/>
                <w:b/>
                <w:sz w:val="28"/>
              </w:rPr>
              <w:t xml:space="preserve">STYREMØTE I </w:t>
            </w:r>
            <w:r w:rsidR="00D24E9D">
              <w:rPr>
                <w:rFonts w:ascii="Century Gothic" w:hAnsi="Century Gothic"/>
                <w:b/>
                <w:sz w:val="28"/>
              </w:rPr>
              <w:t>NBF VESTLAND</w:t>
            </w:r>
            <w:r w:rsidRPr="00D24E9D">
              <w:rPr>
                <w:rFonts w:ascii="Century Gothic" w:hAnsi="Century Gothic"/>
                <w:b/>
                <w:sz w:val="28"/>
              </w:rPr>
              <w:br/>
              <w:t xml:space="preserve">Dato: </w:t>
            </w:r>
            <w:r w:rsidR="00D24E9D">
              <w:rPr>
                <w:rFonts w:ascii="Century Gothic" w:hAnsi="Century Gothic"/>
                <w:b/>
                <w:sz w:val="28"/>
              </w:rPr>
              <w:t>14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t xml:space="preserve">. </w:t>
            </w:r>
            <w:r w:rsidR="00D24E9D">
              <w:rPr>
                <w:rFonts w:ascii="Century Gothic" w:hAnsi="Century Gothic"/>
                <w:b/>
                <w:sz w:val="28"/>
              </w:rPr>
              <w:t>oktober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t xml:space="preserve"> 2020 kl. </w:t>
            </w:r>
            <w:r w:rsidR="00D24E9D">
              <w:rPr>
                <w:rFonts w:ascii="Century Gothic" w:hAnsi="Century Gothic"/>
                <w:b/>
                <w:sz w:val="28"/>
              </w:rPr>
              <w:t>14.30</w:t>
            </w:r>
            <w:r w:rsidR="0017075B" w:rsidRPr="00D24E9D">
              <w:rPr>
                <w:rFonts w:ascii="Century Gothic" w:hAnsi="Century Gothic"/>
                <w:b/>
                <w:sz w:val="28"/>
              </w:rPr>
              <w:br/>
            </w:r>
            <w:r w:rsidRPr="00D24E9D">
              <w:rPr>
                <w:rFonts w:ascii="Century Gothic" w:hAnsi="Century Gothic"/>
                <w:b/>
                <w:sz w:val="28"/>
              </w:rPr>
              <w:t xml:space="preserve">Desse møtte: </w:t>
            </w:r>
            <w:r w:rsidR="00BF04DF">
              <w:rPr>
                <w:rFonts w:ascii="Century Gothic" w:hAnsi="Century Gothic"/>
                <w:sz w:val="28"/>
              </w:rPr>
              <w:t>Manuela Werler, Guro Nesse, Ørjan Persen, Ylva Seljenes, Bente L. Hawkes, Randi Tveit Solheim og Guri Aarhus</w:t>
            </w:r>
            <w:r w:rsidR="00DC1123">
              <w:rPr>
                <w:rFonts w:ascii="Century Gothic" w:hAnsi="Century Gothic"/>
                <w:sz w:val="28"/>
              </w:rPr>
              <w:br/>
            </w:r>
            <w:r w:rsidR="00DC1123" w:rsidRPr="00DC1123">
              <w:rPr>
                <w:rFonts w:ascii="Century Gothic" w:hAnsi="Century Gothic"/>
                <w:b/>
                <w:sz w:val="28"/>
              </w:rPr>
              <w:t>Fråfall:</w:t>
            </w:r>
            <w:r w:rsidR="00DC1123">
              <w:rPr>
                <w:rFonts w:ascii="Century Gothic" w:hAnsi="Century Gothic"/>
                <w:sz w:val="28"/>
              </w:rPr>
              <w:t xml:space="preserve"> Kari Fauskanger</w:t>
            </w:r>
          </w:p>
        </w:tc>
      </w:tr>
      <w:tr w:rsidR="00895CFF" w:rsidRPr="00D24E9D" w14:paraId="26BC2F77" w14:textId="77777777" w:rsidTr="00D24E9D">
        <w:tc>
          <w:tcPr>
            <w:tcW w:w="1929" w:type="dxa"/>
          </w:tcPr>
          <w:p w14:paraId="59CC7A46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503" w:type="dxa"/>
          </w:tcPr>
          <w:p w14:paraId="147BBACE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69BA2F79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D24E9D" w14:paraId="133F4421" w14:textId="77777777" w:rsidTr="00D24E9D">
        <w:tc>
          <w:tcPr>
            <w:tcW w:w="1929" w:type="dxa"/>
          </w:tcPr>
          <w:p w14:paraId="1C75C166" w14:textId="77777777" w:rsidR="00D24E9D" w:rsidRPr="00D24E9D" w:rsidRDefault="00D24E9D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1/2020-2021</w:t>
            </w:r>
          </w:p>
        </w:tc>
        <w:tc>
          <w:tcPr>
            <w:tcW w:w="5503" w:type="dxa"/>
          </w:tcPr>
          <w:p w14:paraId="6C891F5F" w14:textId="77777777" w:rsidR="00D24E9D" w:rsidRPr="00731CCB" w:rsidRDefault="00483AB1" w:rsidP="00771E97">
            <w:pPr>
              <w:rPr>
                <w:rFonts w:ascii="Century Gothic" w:hAnsi="Century Gothic"/>
                <w:b/>
                <w:sz w:val="24"/>
                <w:lang w:val="nb-NO"/>
              </w:rPr>
            </w:pPr>
            <w:r w:rsidRPr="00731CCB">
              <w:rPr>
                <w:rFonts w:ascii="Century Gothic" w:hAnsi="Century Gothic"/>
                <w:b/>
                <w:sz w:val="24"/>
                <w:lang w:val="nb-NO"/>
              </w:rPr>
              <w:t>Godkjenning av årsmøtereferat</w:t>
            </w:r>
          </w:p>
        </w:tc>
        <w:tc>
          <w:tcPr>
            <w:tcW w:w="1778" w:type="dxa"/>
          </w:tcPr>
          <w:p w14:paraId="63857DFD" w14:textId="77777777" w:rsidR="00D24E9D" w:rsidRPr="00D24E9D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D24E9D" w:rsidRPr="00D24E9D" w14:paraId="4DF27272" w14:textId="77777777" w:rsidTr="00D24E9D">
        <w:tc>
          <w:tcPr>
            <w:tcW w:w="1929" w:type="dxa"/>
          </w:tcPr>
          <w:p w14:paraId="7D256B12" w14:textId="77777777" w:rsidR="00D24E9D" w:rsidRPr="00D24E9D" w:rsidRDefault="00483AB1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2/2020-2021</w:t>
            </w:r>
          </w:p>
        </w:tc>
        <w:tc>
          <w:tcPr>
            <w:tcW w:w="5503" w:type="dxa"/>
          </w:tcPr>
          <w:p w14:paraId="1F897D83" w14:textId="77777777" w:rsidR="00BF04DF" w:rsidRPr="00731CCB" w:rsidRDefault="00483AB1" w:rsidP="00731CCB">
            <w:pPr>
              <w:rPr>
                <w:rFonts w:ascii="Century Gothic" w:hAnsi="Century Gothic"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Presentasjonsrunde</w:t>
            </w:r>
            <w:r w:rsidR="00731CCB" w:rsidRPr="00731CCB">
              <w:rPr>
                <w:rFonts w:ascii="Century Gothic" w:hAnsi="Century Gothic"/>
                <w:b/>
                <w:sz w:val="24"/>
              </w:rPr>
              <w:br/>
            </w:r>
            <w:r w:rsidR="00731CCB">
              <w:rPr>
                <w:rFonts w:ascii="Century Gothic" w:hAnsi="Century Gothic"/>
                <w:b/>
                <w:sz w:val="24"/>
              </w:rPr>
              <w:t xml:space="preserve">- </w:t>
            </w:r>
            <w:r w:rsidR="00BF04DF" w:rsidRPr="00731CCB">
              <w:rPr>
                <w:rFonts w:ascii="Century Gothic" w:hAnsi="Century Gothic"/>
                <w:sz w:val="24"/>
              </w:rPr>
              <w:t>Alle presenterte seg kort</w:t>
            </w:r>
            <w:r w:rsidR="00731CCB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778" w:type="dxa"/>
          </w:tcPr>
          <w:p w14:paraId="78A0DAAF" w14:textId="77777777" w:rsidR="00D24E9D" w:rsidRPr="00D24E9D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483AB1" w:rsidRPr="002105A1" w14:paraId="07EB6F97" w14:textId="77777777" w:rsidTr="00D24E9D">
        <w:tc>
          <w:tcPr>
            <w:tcW w:w="1929" w:type="dxa"/>
          </w:tcPr>
          <w:p w14:paraId="691D5774" w14:textId="77777777" w:rsidR="00483AB1" w:rsidRPr="00D24E9D" w:rsidRDefault="00483AB1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3/2020-2021</w:t>
            </w:r>
          </w:p>
        </w:tc>
        <w:tc>
          <w:tcPr>
            <w:tcW w:w="5503" w:type="dxa"/>
          </w:tcPr>
          <w:p w14:paraId="25B0E764" w14:textId="77777777" w:rsidR="00483AB1" w:rsidRPr="00731CCB" w:rsidRDefault="00483AB1" w:rsidP="00483AB1">
            <w:pPr>
              <w:rPr>
                <w:rFonts w:ascii="Century Gothic" w:hAnsi="Century Gothic"/>
                <w:b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Konstituering av nytt styre</w:t>
            </w:r>
          </w:p>
          <w:p w14:paraId="0EA9B089" w14:textId="77777777" w:rsidR="00483AB1" w:rsidRDefault="00483AB1" w:rsidP="00483AB1">
            <w:pPr>
              <w:rPr>
                <w:rFonts w:ascii="Century Gothic" w:hAnsi="Century Gothic"/>
                <w:sz w:val="24"/>
                <w:lang w:val="nb-NO"/>
              </w:rPr>
            </w:pPr>
            <w:r w:rsidRPr="00731CCB">
              <w:rPr>
                <w:rFonts w:ascii="Century Gothic" w:hAnsi="Century Gothic"/>
                <w:sz w:val="24"/>
              </w:rPr>
              <w:t>Leiar: Manuela Werler</w:t>
            </w:r>
            <w:r w:rsidRPr="00731CCB">
              <w:rPr>
                <w:rFonts w:ascii="Century Gothic" w:hAnsi="Century Gothic"/>
                <w:sz w:val="24"/>
              </w:rPr>
              <w:br/>
              <w:t>Nestleiar: Guro Nesse</w:t>
            </w:r>
            <w:r w:rsidRPr="00731CCB">
              <w:rPr>
                <w:rFonts w:ascii="Century Gothic" w:hAnsi="Century Gothic"/>
                <w:sz w:val="24"/>
              </w:rPr>
              <w:br/>
              <w:t>Skrivar: Guri Aarhus</w:t>
            </w:r>
            <w:r w:rsidRPr="00731CCB">
              <w:rPr>
                <w:rFonts w:ascii="Century Gothic" w:hAnsi="Century Gothic"/>
                <w:sz w:val="24"/>
              </w:rPr>
              <w:br/>
              <w:t>Kasserar: Kari Fausk</w:t>
            </w:r>
            <w:r w:rsidRPr="00483AB1">
              <w:rPr>
                <w:rFonts w:ascii="Century Gothic" w:hAnsi="Century Gothic"/>
                <w:sz w:val="24"/>
                <w:lang w:val="nb-NO"/>
              </w:rPr>
              <w:t>anger</w:t>
            </w:r>
            <w:r w:rsidRPr="00E419EB">
              <w:rPr>
                <w:rFonts w:ascii="Century Gothic" w:hAnsi="Century Gothic"/>
                <w:sz w:val="24"/>
              </w:rPr>
              <w:br/>
              <w:t>Informasjonsansvarleg</w:t>
            </w:r>
            <w:r w:rsidRPr="00483AB1">
              <w:rPr>
                <w:rFonts w:ascii="Century Gothic" w:hAnsi="Century Gothic"/>
                <w:sz w:val="24"/>
                <w:lang w:val="nb-NO"/>
              </w:rPr>
              <w:t>: Ørjan Persen</w:t>
            </w:r>
            <w:r w:rsidRPr="00483AB1">
              <w:rPr>
                <w:rFonts w:ascii="Century Gothic" w:hAnsi="Century Gothic"/>
                <w:sz w:val="24"/>
                <w:lang w:val="nb-NO"/>
              </w:rPr>
              <w:br/>
              <w:t>Styremedlemmer: Bente Elisabeth Lund H</w:t>
            </w:r>
            <w:r>
              <w:rPr>
                <w:rFonts w:ascii="Century Gothic" w:hAnsi="Century Gothic"/>
                <w:sz w:val="24"/>
                <w:lang w:val="nb-NO"/>
              </w:rPr>
              <w:t>awkes og Ylva Seljenes</w:t>
            </w:r>
          </w:p>
          <w:p w14:paraId="1EE63D01" w14:textId="77777777" w:rsidR="002105A1" w:rsidRPr="00BF04DF" w:rsidRDefault="00BF04DF" w:rsidP="00483AB1">
            <w:pPr>
              <w:rPr>
                <w:rFonts w:ascii="Century Gothic" w:hAnsi="Century Gothic"/>
                <w:sz w:val="24"/>
              </w:rPr>
            </w:pPr>
            <w:r w:rsidRPr="00BF04DF">
              <w:rPr>
                <w:rFonts w:ascii="Century Gothic" w:hAnsi="Century Gothic"/>
                <w:sz w:val="24"/>
              </w:rPr>
              <w:t>Varamedlemmer : Elena Beardy og Randi T</w:t>
            </w:r>
            <w:r>
              <w:rPr>
                <w:rFonts w:ascii="Century Gothic" w:hAnsi="Century Gothic"/>
                <w:sz w:val="24"/>
              </w:rPr>
              <w:t>veit Solheim</w:t>
            </w:r>
          </w:p>
          <w:p w14:paraId="01BF22EA" w14:textId="77777777" w:rsidR="002105A1" w:rsidRDefault="002105A1" w:rsidP="00483AB1">
            <w:pPr>
              <w:rPr>
                <w:rFonts w:ascii="Century Gothic" w:hAnsi="Century Gothic"/>
                <w:sz w:val="24"/>
              </w:rPr>
            </w:pPr>
            <w:r w:rsidRPr="002105A1">
              <w:rPr>
                <w:rFonts w:ascii="Century Gothic" w:hAnsi="Century Gothic"/>
                <w:sz w:val="24"/>
              </w:rPr>
              <w:t xml:space="preserve">Vi må oppretta lokallaget på nytt i </w:t>
            </w:r>
            <w:r>
              <w:rPr>
                <w:rFonts w:ascii="Century Gothic" w:hAnsi="Century Gothic"/>
                <w:sz w:val="24"/>
              </w:rPr>
              <w:t xml:space="preserve">Brønnøysundregisteret og til det treng Manuela personnummeret til alle styremedlemmer. </w:t>
            </w:r>
          </w:p>
          <w:p w14:paraId="1CAB0C6E" w14:textId="77777777" w:rsidR="00731CCB" w:rsidRPr="002105A1" w:rsidRDefault="00731CCB" w:rsidP="00483AB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Randi og Kari snakkar saman og gjer samanslåinga av økonomien så smertefritt som mogeleg. </w:t>
            </w:r>
          </w:p>
        </w:tc>
        <w:tc>
          <w:tcPr>
            <w:tcW w:w="1778" w:type="dxa"/>
          </w:tcPr>
          <w:p w14:paraId="69088BE3" w14:textId="77777777" w:rsidR="00483AB1" w:rsidRPr="002105A1" w:rsidRDefault="00483AB1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483AB1" w:rsidRPr="002105A1" w14:paraId="62D98C0E" w14:textId="77777777" w:rsidTr="00D24E9D">
        <w:tc>
          <w:tcPr>
            <w:tcW w:w="1929" w:type="dxa"/>
          </w:tcPr>
          <w:p w14:paraId="6E24AB73" w14:textId="77777777" w:rsidR="00483AB1" w:rsidRPr="002105A1" w:rsidRDefault="002105A1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4/2020-2021</w:t>
            </w:r>
          </w:p>
        </w:tc>
        <w:tc>
          <w:tcPr>
            <w:tcW w:w="5503" w:type="dxa"/>
          </w:tcPr>
          <w:p w14:paraId="0FD25271" w14:textId="77777777" w:rsidR="00483AB1" w:rsidRPr="00731CCB" w:rsidRDefault="002105A1" w:rsidP="00771E97">
            <w:pPr>
              <w:rPr>
                <w:rFonts w:ascii="Century Gothic" w:hAnsi="Century Gothic"/>
                <w:b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Tilgang til heimeside, e-post og sosiale medium</w:t>
            </w:r>
          </w:p>
          <w:p w14:paraId="12B16FAD" w14:textId="77777777" w:rsidR="002105A1" w:rsidRDefault="00BF04DF" w:rsidP="00BF04DF">
            <w:pPr>
              <w:pStyle w:val="Listeavsnitt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 må utvikla dei nye nettsidene til NBF Vestland, og det er mellomanna ynskjeleg med bilete av styret. </w:t>
            </w:r>
          </w:p>
          <w:p w14:paraId="3C160349" w14:textId="77777777" w:rsidR="00BF04DF" w:rsidRDefault="00BF04DF" w:rsidP="00BF04DF">
            <w:pPr>
              <w:pStyle w:val="Listeavsnitt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Guro, Ørjan og Guri treng tilgang til nettsida i tillegg til Manuela. </w:t>
            </w:r>
          </w:p>
          <w:p w14:paraId="3388CD47" w14:textId="77777777" w:rsidR="00731CCB" w:rsidRDefault="00731CCB" w:rsidP="00BF04DF">
            <w:pPr>
              <w:pStyle w:val="Listeavsnitt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Ørjan og Guro endrar på </w:t>
            </w:r>
            <w:r>
              <w:rPr>
                <w:rFonts w:ascii="Century Gothic" w:hAnsi="Century Gothic"/>
                <w:sz w:val="24"/>
              </w:rPr>
              <w:lastRenderedPageBreak/>
              <w:t>presentasjonane i sosiale media</w:t>
            </w:r>
          </w:p>
          <w:p w14:paraId="2237FAC1" w14:textId="77777777" w:rsidR="00731CCB" w:rsidRPr="00BF04DF" w:rsidRDefault="00731CCB" w:rsidP="00BF04DF">
            <w:pPr>
              <w:pStyle w:val="Listeavsnitt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 må prøva å få med oss følgjarar frå dei gamle sidene til begge lokallaga over på den nye sida til det samanslegne laget. </w:t>
            </w:r>
          </w:p>
        </w:tc>
        <w:tc>
          <w:tcPr>
            <w:tcW w:w="1778" w:type="dxa"/>
          </w:tcPr>
          <w:p w14:paraId="589B8F69" w14:textId="77777777" w:rsidR="00483AB1" w:rsidRPr="002105A1" w:rsidRDefault="00483AB1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D24E9D" w:rsidRPr="002105A1" w14:paraId="51018D77" w14:textId="77777777" w:rsidTr="00D24E9D">
        <w:tc>
          <w:tcPr>
            <w:tcW w:w="1929" w:type="dxa"/>
          </w:tcPr>
          <w:p w14:paraId="4EDED7EA" w14:textId="77777777" w:rsidR="00D24E9D" w:rsidRPr="002105A1" w:rsidRDefault="00BF04DF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5/2020-2021</w:t>
            </w:r>
          </w:p>
        </w:tc>
        <w:tc>
          <w:tcPr>
            <w:tcW w:w="5503" w:type="dxa"/>
          </w:tcPr>
          <w:p w14:paraId="560E1C40" w14:textId="77777777" w:rsidR="00731CCB" w:rsidRDefault="00BF04DF" w:rsidP="00771E97">
            <w:pPr>
              <w:rPr>
                <w:rFonts w:ascii="Century Gothic" w:hAnsi="Century Gothic"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Organisasjonsmøte i Oslo</w:t>
            </w:r>
            <w:r>
              <w:rPr>
                <w:rFonts w:ascii="Century Gothic" w:hAnsi="Century Gothic"/>
                <w:sz w:val="24"/>
              </w:rPr>
              <w:br/>
              <w:t>Like før styremøtet vårt vart organisasjonsmøtet omgjort til digitalt møte</w:t>
            </w:r>
            <w:r w:rsidR="00731CCB">
              <w:rPr>
                <w:rFonts w:ascii="Century Gothic" w:hAnsi="Century Gothic"/>
                <w:sz w:val="24"/>
              </w:rPr>
              <w:t xml:space="preserve"> på grunn av smittevern</w:t>
            </w:r>
            <w:r>
              <w:rPr>
                <w:rFonts w:ascii="Century Gothic" w:hAnsi="Century Gothic"/>
                <w:sz w:val="24"/>
              </w:rPr>
              <w:t xml:space="preserve">, så no kan fleire av oss delta dersom det passar. </w:t>
            </w:r>
          </w:p>
          <w:p w14:paraId="765EA0D5" w14:textId="77777777" w:rsidR="00D24E9D" w:rsidRPr="002105A1" w:rsidRDefault="00731CCB" w:rsidP="00771E9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Manuela ynskjer å fremja eit forslag om NBF bør engasjera seg sterkare i miljøsaka, mellom anna med tanke på bokplast osv. </w:t>
            </w:r>
            <w:r w:rsidR="00BF04DF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778" w:type="dxa"/>
          </w:tcPr>
          <w:p w14:paraId="274D0690" w14:textId="77777777" w:rsidR="00D24E9D" w:rsidRPr="002105A1" w:rsidRDefault="00D24E9D" w:rsidP="00F21740">
            <w:pPr>
              <w:rPr>
                <w:rFonts w:ascii="Century Gothic" w:hAnsi="Century Gothic"/>
                <w:sz w:val="24"/>
              </w:rPr>
            </w:pPr>
          </w:p>
        </w:tc>
      </w:tr>
      <w:tr w:rsidR="00895CFF" w:rsidRPr="00DC1123" w14:paraId="3E432E8A" w14:textId="77777777" w:rsidTr="00D24E9D">
        <w:tc>
          <w:tcPr>
            <w:tcW w:w="1929" w:type="dxa"/>
          </w:tcPr>
          <w:p w14:paraId="439CEF30" w14:textId="77777777" w:rsidR="00895CFF" w:rsidRPr="002105A1" w:rsidRDefault="00731CCB" w:rsidP="00974D5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6/2020-2021</w:t>
            </w:r>
          </w:p>
        </w:tc>
        <w:tc>
          <w:tcPr>
            <w:tcW w:w="5503" w:type="dxa"/>
          </w:tcPr>
          <w:p w14:paraId="7690DFEC" w14:textId="77777777" w:rsidR="00DC1123" w:rsidRDefault="00731CCB" w:rsidP="00731CCB">
            <w:pPr>
              <w:rPr>
                <w:rFonts w:ascii="Century Gothic" w:hAnsi="Century Gothic"/>
                <w:sz w:val="24"/>
              </w:rPr>
            </w:pPr>
            <w:r w:rsidRPr="00731CCB">
              <w:rPr>
                <w:rFonts w:ascii="Century Gothic" w:hAnsi="Century Gothic"/>
                <w:b/>
                <w:sz w:val="24"/>
              </w:rPr>
              <w:t>Aktivitetar framover</w:t>
            </w:r>
            <w:r>
              <w:rPr>
                <w:rFonts w:ascii="Century Gothic" w:hAnsi="Century Gothic"/>
                <w:b/>
                <w:sz w:val="24"/>
              </w:rPr>
              <w:br/>
            </w:r>
            <w:r>
              <w:rPr>
                <w:rFonts w:ascii="Century Gothic" w:hAnsi="Century Gothic"/>
                <w:sz w:val="24"/>
              </w:rPr>
              <w:t>Kva tenkjer vi om at vi er vorte eit fylke med enno større avstandar enn vi har vore</w:t>
            </w:r>
            <w:r w:rsidR="00DC1123">
              <w:rPr>
                <w:rFonts w:ascii="Century Gothic" w:hAnsi="Century Gothic"/>
                <w:sz w:val="24"/>
              </w:rPr>
              <w:t>?</w:t>
            </w:r>
            <w:r>
              <w:rPr>
                <w:rFonts w:ascii="Century Gothic" w:hAnsi="Century Gothic"/>
                <w:sz w:val="24"/>
              </w:rPr>
              <w:br/>
              <w:t>Skal vi arrangera same arrangementet fleire stader?</w:t>
            </w:r>
            <w:r>
              <w:rPr>
                <w:rFonts w:ascii="Century Gothic" w:hAnsi="Century Gothic"/>
                <w:sz w:val="24"/>
              </w:rPr>
              <w:br/>
              <w:t>Skal vi alternera på kor arrangementa vert halde?</w:t>
            </w:r>
          </w:p>
          <w:p w14:paraId="2EEB589F" w14:textId="77777777" w:rsidR="00DC1123" w:rsidRDefault="00DC1123" w:rsidP="00731CC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Dette kan vurderast frå gong til gong. Større arrangement vert arrangert berre ein stad, medan det er mogeleg å ha mindre arrangement fleire stader</w:t>
            </w:r>
          </w:p>
          <w:p w14:paraId="15B39738" w14:textId="77777777" w:rsidR="00DC1123" w:rsidRDefault="00731CCB" w:rsidP="00731CC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/>
            </w:r>
            <w:r w:rsidR="00DC1123">
              <w:rPr>
                <w:rFonts w:ascii="Century Gothic" w:hAnsi="Century Gothic"/>
                <w:sz w:val="24"/>
              </w:rPr>
              <w:t>Kva tenkjer vi om koronasituasjonen, når kan vi starta jobbinga med å samla folk fysisk igjen?</w:t>
            </w:r>
          </w:p>
          <w:p w14:paraId="25BCEF73" w14:textId="77777777" w:rsidR="00BD2DB3" w:rsidRDefault="00DC1123" w:rsidP="00731CC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Smittesituasjonen i landet no er aukande, og dette gjer det vanskeleg å planlegga fysiske arrangement no som t.d. «Det Bergenske bibliotekseminar» no. Det meste av det som vart planlagt i vår kan brukast seinare, så her må vi berre finna ei tid der vi kan samla folk att. </w:t>
            </w:r>
          </w:p>
          <w:p w14:paraId="5C3AD9C7" w14:textId="77777777" w:rsidR="00DC1123" w:rsidRDefault="00DC1123" w:rsidP="00DC112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Arrangement kan også vera digitale, men då kan vi ikkje ta inngangspengar. Dette kan </w:t>
            </w:r>
            <w:r>
              <w:rPr>
                <w:rFonts w:ascii="Century Gothic" w:hAnsi="Century Gothic"/>
                <w:sz w:val="24"/>
              </w:rPr>
              <w:lastRenderedPageBreak/>
              <w:t xml:space="preserve">likevel vera ei løysing dersom vi får dekka dette gjennom auka aktivitetstilskot. </w:t>
            </w:r>
          </w:p>
          <w:p w14:paraId="58C1A0AD" w14:textId="77777777" w:rsidR="00DC1123" w:rsidRPr="00DC1123" w:rsidRDefault="00DC1123" w:rsidP="00DC1123">
            <w:pPr>
              <w:rPr>
                <w:rFonts w:ascii="Century Gothic" w:hAnsi="Century Gothic"/>
                <w:sz w:val="24"/>
                <w:lang w:val="nb-NO"/>
              </w:rPr>
            </w:pPr>
            <w:r w:rsidRPr="00DC1123">
              <w:rPr>
                <w:rFonts w:ascii="Century Gothic" w:hAnsi="Century Gothic"/>
                <w:sz w:val="24"/>
                <w:lang w:val="nb-NO"/>
              </w:rPr>
              <w:t xml:space="preserve">Det er NFF som har ansvaret for julemøtet i år. Datoen </w:t>
            </w:r>
            <w:r>
              <w:rPr>
                <w:rFonts w:ascii="Century Gothic" w:hAnsi="Century Gothic"/>
                <w:sz w:val="24"/>
                <w:lang w:val="nb-NO"/>
              </w:rPr>
              <w:t>er sett til torsdag 3.12, men det kjem</w:t>
            </w:r>
            <w:r w:rsidRPr="00E419EB">
              <w:rPr>
                <w:rFonts w:ascii="Century Gothic" w:hAnsi="Century Gothic"/>
                <w:sz w:val="24"/>
              </w:rPr>
              <w:t xml:space="preserve"> nærare</w:t>
            </w:r>
            <w:r>
              <w:rPr>
                <w:rFonts w:ascii="Century Gothic" w:hAnsi="Century Gothic"/>
                <w:sz w:val="24"/>
                <w:lang w:val="nb-NO"/>
              </w:rPr>
              <w:t xml:space="preserve"> informasjon. </w:t>
            </w:r>
            <w:r w:rsidR="00E419EB">
              <w:rPr>
                <w:rFonts w:ascii="Century Gothic" w:hAnsi="Century Gothic"/>
                <w:sz w:val="24"/>
                <w:lang w:val="nb-NO"/>
              </w:rPr>
              <w:t>Skulle vi prøvd og fått til</w:t>
            </w:r>
            <w:r w:rsidR="00E419EB" w:rsidRPr="00E419EB">
              <w:rPr>
                <w:rFonts w:ascii="Century Gothic" w:hAnsi="Century Gothic"/>
                <w:sz w:val="24"/>
              </w:rPr>
              <w:t xml:space="preserve"> eit</w:t>
            </w:r>
            <w:r w:rsidR="00E419EB">
              <w:rPr>
                <w:rFonts w:ascii="Century Gothic" w:hAnsi="Century Gothic"/>
                <w:sz w:val="24"/>
                <w:lang w:val="nb-NO"/>
              </w:rPr>
              <w:t xml:space="preserve"> fysisk styremøte enten 3.12 eller 4.12 slik at vi kunne</w:t>
            </w:r>
            <w:r w:rsidR="00E419EB" w:rsidRPr="00E419EB">
              <w:rPr>
                <w:rFonts w:ascii="Century Gothic" w:hAnsi="Century Gothic"/>
                <w:sz w:val="24"/>
              </w:rPr>
              <w:t xml:space="preserve"> møtast</w:t>
            </w:r>
            <w:r w:rsidR="00E419EB">
              <w:rPr>
                <w:rFonts w:ascii="Century Gothic" w:hAnsi="Century Gothic"/>
                <w:sz w:val="24"/>
                <w:lang w:val="nb-NO"/>
              </w:rPr>
              <w:t xml:space="preserve"> «fjes til fjes» for første gong?</w:t>
            </w:r>
          </w:p>
        </w:tc>
        <w:tc>
          <w:tcPr>
            <w:tcW w:w="1778" w:type="dxa"/>
          </w:tcPr>
          <w:p w14:paraId="173DF094" w14:textId="77777777" w:rsidR="005A2183" w:rsidRPr="00DC1123" w:rsidRDefault="005A2183" w:rsidP="00F21740">
            <w:pPr>
              <w:rPr>
                <w:rFonts w:ascii="Century Gothic" w:hAnsi="Century Gothic"/>
                <w:sz w:val="24"/>
                <w:lang w:val="nb-NO"/>
              </w:rPr>
            </w:pPr>
          </w:p>
        </w:tc>
      </w:tr>
    </w:tbl>
    <w:p w14:paraId="325D36A1" w14:textId="77777777" w:rsidR="00E664A8" w:rsidRPr="00DC1123" w:rsidRDefault="00E664A8">
      <w:pPr>
        <w:rPr>
          <w:rFonts w:ascii="Century Gothic" w:hAnsi="Century Gothic"/>
          <w:lang w:val="nb-NO"/>
        </w:rPr>
      </w:pPr>
    </w:p>
    <w:sectPr w:rsidR="00E664A8" w:rsidRPr="00DC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17075B"/>
    <w:rsid w:val="001B47E0"/>
    <w:rsid w:val="001E55D7"/>
    <w:rsid w:val="002105A1"/>
    <w:rsid w:val="002F573A"/>
    <w:rsid w:val="00483AB1"/>
    <w:rsid w:val="005A2183"/>
    <w:rsid w:val="005B6533"/>
    <w:rsid w:val="006E3D7C"/>
    <w:rsid w:val="00724DE6"/>
    <w:rsid w:val="00731CCB"/>
    <w:rsid w:val="00737F8C"/>
    <w:rsid w:val="00771E97"/>
    <w:rsid w:val="008202A8"/>
    <w:rsid w:val="00837F3E"/>
    <w:rsid w:val="00895CFF"/>
    <w:rsid w:val="00992ECC"/>
    <w:rsid w:val="00B2507A"/>
    <w:rsid w:val="00B53BD1"/>
    <w:rsid w:val="00BD2DB3"/>
    <w:rsid w:val="00BF04DF"/>
    <w:rsid w:val="00C36897"/>
    <w:rsid w:val="00D24E9D"/>
    <w:rsid w:val="00D71732"/>
    <w:rsid w:val="00DC1123"/>
    <w:rsid w:val="00E419EB"/>
    <w:rsid w:val="00E51F8B"/>
    <w:rsid w:val="00E6136F"/>
    <w:rsid w:val="00E664A8"/>
    <w:rsid w:val="00E80A0A"/>
    <w:rsid w:val="00ED3839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4598"/>
  <w15:docId w15:val="{4BA727DA-1A5F-4C3C-94CC-715D089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8" ma:contentTypeDescription="Opprett et nytt dokument." ma:contentTypeScope="" ma:versionID="a6dcbef22d74c96c446887cf51540a49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5b9cdb3e1e9a75ea833471f1a2e88a69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83FA-4F8C-46EB-A0D3-4C5358B0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D412D-6099-4686-B15A-B5B073581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549B-6F91-4A8B-8D44-CF5890F8B73C}">
  <ds:schemaRefs>
    <ds:schemaRef ds:uri="http://purl.org/dc/terms/"/>
    <ds:schemaRef ds:uri="http://schemas.microsoft.com/office/2006/documentManagement/types"/>
    <ds:schemaRef ds:uri="c4e52d41-3792-4f28-b3a9-4d409707754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ca00c03-84cb-4099-aba8-0781c6f6b7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0EC982-D3E5-4D0E-B794-CD40C4FD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2</cp:revision>
  <dcterms:created xsi:type="dcterms:W3CDTF">2020-10-16T06:40:00Z</dcterms:created>
  <dcterms:modified xsi:type="dcterms:W3CDTF">2020-10-16T06:40:00Z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