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B0DB" w14:textId="63104937" w:rsidR="00C92949" w:rsidRDefault="65606EEA" w:rsidP="19C13A2B">
      <w:pPr>
        <w:spacing w:line="257" w:lineRule="auto"/>
      </w:pPr>
      <w:r w:rsidRPr="19C13A2B">
        <w:rPr>
          <w:rFonts w:ascii="Calibri" w:eastAsia="Calibri" w:hAnsi="Calibri" w:cs="Calibri"/>
          <w:sz w:val="32"/>
          <w:szCs w:val="32"/>
        </w:rPr>
        <w:t xml:space="preserve">Referat fra styremøte i NBF, faggruppe fjernlån og referanse </w:t>
      </w:r>
    </w:p>
    <w:p w14:paraId="400EF441" w14:textId="57143255" w:rsidR="00C92949" w:rsidRDefault="65606EEA" w:rsidP="765F2076">
      <w:pPr>
        <w:spacing w:line="257" w:lineRule="auto"/>
        <w:rPr>
          <w:sz w:val="24"/>
          <w:szCs w:val="24"/>
        </w:rPr>
      </w:pPr>
      <w:r w:rsidRPr="765F2076">
        <w:rPr>
          <w:rFonts w:ascii="Calibri" w:eastAsia="Calibri" w:hAnsi="Calibri" w:cs="Calibri"/>
          <w:sz w:val="28"/>
          <w:szCs w:val="28"/>
        </w:rPr>
        <w:t>5. november 2020</w:t>
      </w:r>
      <w:r w:rsidR="6377DF82" w:rsidRPr="765F2076">
        <w:rPr>
          <w:rFonts w:ascii="Calibri" w:eastAsia="Calibri" w:hAnsi="Calibri" w:cs="Calibri"/>
          <w:sz w:val="28"/>
          <w:szCs w:val="28"/>
        </w:rPr>
        <w:t>, kl 10.00 - 11.50</w:t>
      </w:r>
      <w:r w:rsidR="00F00E24">
        <w:br/>
      </w:r>
      <w:r w:rsidRPr="765F2076">
        <w:rPr>
          <w:rFonts w:ascii="Calibri" w:eastAsia="Calibri" w:hAnsi="Calibri" w:cs="Calibri"/>
          <w:sz w:val="28"/>
          <w:szCs w:val="28"/>
        </w:rPr>
        <w:t xml:space="preserve"> Zoom-møte </w:t>
      </w:r>
    </w:p>
    <w:p w14:paraId="505BE890" w14:textId="79889B87" w:rsidR="00C92949" w:rsidRDefault="7F494B48" w:rsidP="765F207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5F2076">
        <w:rPr>
          <w:sz w:val="28"/>
          <w:szCs w:val="28"/>
        </w:rPr>
        <w:t xml:space="preserve">Til stede: </w:t>
      </w:r>
      <w:r w:rsidR="2881937B" w:rsidRPr="765F2076">
        <w:rPr>
          <w:sz w:val="28"/>
          <w:szCs w:val="28"/>
        </w:rPr>
        <w:t xml:space="preserve">Bente, </w:t>
      </w:r>
      <w:r w:rsidRPr="765F2076">
        <w:rPr>
          <w:sz w:val="28"/>
          <w:szCs w:val="28"/>
        </w:rPr>
        <w:t xml:space="preserve">Ellen, Eva, </w:t>
      </w:r>
      <w:r w:rsidR="188C3E37" w:rsidRPr="765F2076">
        <w:rPr>
          <w:sz w:val="28"/>
          <w:szCs w:val="28"/>
        </w:rPr>
        <w:t>Helen,</w:t>
      </w:r>
      <w:r w:rsidRPr="765F2076">
        <w:rPr>
          <w:sz w:val="28"/>
          <w:szCs w:val="28"/>
        </w:rPr>
        <w:t xml:space="preserve"> </w:t>
      </w:r>
      <w:r w:rsidR="1C70CCAF" w:rsidRPr="765F2076">
        <w:rPr>
          <w:sz w:val="28"/>
          <w:szCs w:val="28"/>
        </w:rPr>
        <w:t>Håkon</w:t>
      </w:r>
      <w:r w:rsidR="00F00E24">
        <w:br/>
      </w:r>
      <w:r w:rsidRPr="765F2076">
        <w:rPr>
          <w:sz w:val="24"/>
          <w:szCs w:val="24"/>
        </w:rPr>
        <w:t xml:space="preserve"> </w:t>
      </w:r>
      <w:r w:rsidR="00F00E24">
        <w:br/>
      </w:r>
      <w:r w:rsidR="3CCA752A" w:rsidRPr="765F2076">
        <w:rPr>
          <w:rFonts w:ascii="Arial" w:eastAsia="Arial" w:hAnsi="Arial" w:cs="Arial"/>
          <w:color w:val="000000" w:themeColor="text1"/>
          <w:sz w:val="24"/>
          <w:szCs w:val="24"/>
        </w:rPr>
        <w:t>Saksliste godkjent, for fremtiden sende</w:t>
      </w:r>
      <w:r w:rsidR="0744CD79" w:rsidRPr="765F2076">
        <w:rPr>
          <w:rFonts w:ascii="Arial" w:eastAsia="Arial" w:hAnsi="Arial" w:cs="Arial"/>
          <w:color w:val="000000" w:themeColor="text1"/>
          <w:sz w:val="24"/>
          <w:szCs w:val="24"/>
        </w:rPr>
        <w:t xml:space="preserve">r Ellen den </w:t>
      </w:r>
      <w:r w:rsidR="3CCA752A" w:rsidRPr="765F2076">
        <w:rPr>
          <w:rFonts w:ascii="Arial" w:eastAsia="Arial" w:hAnsi="Arial" w:cs="Arial"/>
          <w:color w:val="000000" w:themeColor="text1"/>
          <w:sz w:val="24"/>
          <w:szCs w:val="24"/>
        </w:rPr>
        <w:t>ut 1 uke før møte</w:t>
      </w:r>
      <w:r w:rsidR="30183536" w:rsidRPr="765F2076">
        <w:rPr>
          <w:rFonts w:ascii="Arial" w:eastAsia="Arial" w:hAnsi="Arial" w:cs="Arial"/>
          <w:color w:val="000000" w:themeColor="text1"/>
          <w:sz w:val="24"/>
          <w:szCs w:val="24"/>
        </w:rPr>
        <w:t>t.</w:t>
      </w:r>
    </w:p>
    <w:p w14:paraId="0CEC765B" w14:textId="5CA9108B" w:rsidR="00C92949" w:rsidRDefault="7F494B48">
      <w:r w:rsidRPr="19C13A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F25817F" w14:textId="25C89253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 xml:space="preserve">De nye nettsidene. Hva </w:t>
      </w:r>
      <w:r w:rsidR="1F67559E" w:rsidRPr="19C13A2B">
        <w:rPr>
          <w:rFonts w:ascii="Arial" w:eastAsia="Arial" w:hAnsi="Arial" w:cs="Arial"/>
          <w:b/>
          <w:bCs/>
          <w:color w:val="201F1E"/>
        </w:rPr>
        <w:t>ø</w:t>
      </w:r>
      <w:r w:rsidRPr="19C13A2B">
        <w:rPr>
          <w:rFonts w:ascii="Arial" w:eastAsia="Arial" w:hAnsi="Arial" w:cs="Arial"/>
          <w:b/>
          <w:bCs/>
          <w:color w:val="201F1E"/>
        </w:rPr>
        <w:t>nsker vi å ha med der?</w:t>
      </w:r>
      <w:r w:rsidR="53EC179B" w:rsidRPr="19C13A2B">
        <w:rPr>
          <w:rFonts w:ascii="Arial" w:eastAsia="Arial" w:hAnsi="Arial" w:cs="Arial"/>
          <w:color w:val="201F1E"/>
        </w:rPr>
        <w:t xml:space="preserve"> </w:t>
      </w:r>
      <w:r w:rsidRPr="19C13A2B">
        <w:rPr>
          <w:rFonts w:ascii="Arial" w:eastAsia="Arial" w:hAnsi="Arial" w:cs="Arial"/>
          <w:color w:val="201F1E"/>
        </w:rPr>
        <w:t xml:space="preserve"> </w:t>
      </w:r>
      <w:hyperlink r:id="rId5">
        <w:r w:rsidRPr="19C13A2B">
          <w:rPr>
            <w:rStyle w:val="Hyperkobling"/>
            <w:rFonts w:ascii="Arial" w:eastAsia="Arial" w:hAnsi="Arial" w:cs="Arial"/>
            <w:color w:val="1155CC"/>
          </w:rPr>
          <w:t>https://norskbibliotekforening.no/vare-faggru</w:t>
        </w:r>
        <w:r w:rsidR="00F00E24">
          <w:br/>
        </w:r>
      </w:hyperlink>
      <w:r w:rsidR="51BD2090" w:rsidRPr="19C13A2B">
        <w:rPr>
          <w:rFonts w:ascii="Arial" w:eastAsia="Arial" w:hAnsi="Arial" w:cs="Arial"/>
          <w:color w:val="201F1E"/>
        </w:rPr>
        <w:t xml:space="preserve">Nettsiden har begrensede muligheter, da den har en oppsatt mal med faste felt. </w:t>
      </w:r>
      <w:r w:rsidR="03F6F07A" w:rsidRPr="19C13A2B">
        <w:rPr>
          <w:rFonts w:ascii="Arial" w:eastAsia="Arial" w:hAnsi="Arial" w:cs="Arial"/>
          <w:color w:val="201F1E"/>
        </w:rPr>
        <w:t>Håkon og Eva ser på tekst sammen, og alle tenker på nyttige ressurser vi kan lenke til.</w:t>
      </w:r>
      <w:r w:rsidR="2A1A4E35" w:rsidRPr="19C13A2B">
        <w:rPr>
          <w:rFonts w:ascii="Arial" w:eastAsia="Arial" w:hAnsi="Arial" w:cs="Arial"/>
          <w:color w:val="201F1E"/>
        </w:rPr>
        <w:t xml:space="preserve"> Bilder av alle i styret må komme på plass.</w:t>
      </w:r>
      <w:r w:rsidR="00F00E24">
        <w:br/>
      </w:r>
    </w:p>
    <w:p w14:paraId="636DA354" w14:textId="3E70A82A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 xml:space="preserve">Basecamp brukes av NBF til intern deling av dokumenter og informasjon. Ønsker vi å bruke dette? </w:t>
      </w:r>
      <w:r w:rsidR="2CCBECF9" w:rsidRPr="19C13A2B">
        <w:rPr>
          <w:rFonts w:ascii="Arial" w:eastAsia="Arial" w:hAnsi="Arial" w:cs="Arial"/>
          <w:b/>
          <w:bCs/>
          <w:color w:val="201F1E"/>
        </w:rPr>
        <w:t xml:space="preserve"> </w:t>
      </w:r>
      <w:r w:rsidR="00F00E24">
        <w:br/>
      </w:r>
      <w:r w:rsidR="27554DD8" w:rsidRPr="19C13A2B">
        <w:rPr>
          <w:rFonts w:ascii="Arial" w:eastAsia="Arial" w:hAnsi="Arial" w:cs="Arial"/>
          <w:color w:val="201F1E"/>
        </w:rPr>
        <w:t>Fordele</w:t>
      </w:r>
      <w:r w:rsidR="0827B0D3" w:rsidRPr="19C13A2B">
        <w:rPr>
          <w:rFonts w:ascii="Arial" w:eastAsia="Arial" w:hAnsi="Arial" w:cs="Arial"/>
          <w:color w:val="201F1E"/>
        </w:rPr>
        <w:t>n</w:t>
      </w:r>
      <w:r w:rsidR="27554DD8" w:rsidRPr="19C13A2B">
        <w:rPr>
          <w:rFonts w:ascii="Arial" w:eastAsia="Arial" w:hAnsi="Arial" w:cs="Arial"/>
          <w:color w:val="201F1E"/>
        </w:rPr>
        <w:t xml:space="preserve"> med Basecamp er at vi får samlet alle våre dokumenter, litt opplæring kreves. </w:t>
      </w:r>
      <w:r w:rsidR="68F096E5" w:rsidRPr="19C13A2B">
        <w:rPr>
          <w:rFonts w:ascii="Arial" w:eastAsia="Arial" w:hAnsi="Arial" w:cs="Arial"/>
          <w:color w:val="201F1E"/>
        </w:rPr>
        <w:t>Helen</w:t>
      </w:r>
      <w:r w:rsidR="1CD95C42" w:rsidRPr="19C13A2B">
        <w:rPr>
          <w:rFonts w:ascii="Arial" w:eastAsia="Arial" w:hAnsi="Arial" w:cs="Arial"/>
          <w:color w:val="201F1E"/>
        </w:rPr>
        <w:t xml:space="preserve"> og</w:t>
      </w:r>
      <w:r w:rsidR="68F096E5" w:rsidRPr="19C13A2B">
        <w:rPr>
          <w:rFonts w:ascii="Arial" w:eastAsia="Arial" w:hAnsi="Arial" w:cs="Arial"/>
          <w:color w:val="201F1E"/>
        </w:rPr>
        <w:t xml:space="preserve"> Håkon er</w:t>
      </w:r>
      <w:r w:rsidR="409BC2D8" w:rsidRPr="19C13A2B">
        <w:rPr>
          <w:rFonts w:ascii="Arial" w:eastAsia="Arial" w:hAnsi="Arial" w:cs="Arial"/>
          <w:color w:val="201F1E"/>
        </w:rPr>
        <w:t xml:space="preserve"> allerede</w:t>
      </w:r>
      <w:r w:rsidR="68F096E5" w:rsidRPr="19C13A2B">
        <w:rPr>
          <w:rFonts w:ascii="Arial" w:eastAsia="Arial" w:hAnsi="Arial" w:cs="Arial"/>
          <w:color w:val="201F1E"/>
        </w:rPr>
        <w:t xml:space="preserve"> medle</w:t>
      </w:r>
      <w:r w:rsidR="755B3CEE" w:rsidRPr="19C13A2B">
        <w:rPr>
          <w:rFonts w:ascii="Arial" w:eastAsia="Arial" w:hAnsi="Arial" w:cs="Arial"/>
          <w:color w:val="201F1E"/>
        </w:rPr>
        <w:t>m</w:t>
      </w:r>
      <w:r w:rsidR="68F096E5" w:rsidRPr="19C13A2B">
        <w:rPr>
          <w:rFonts w:ascii="Arial" w:eastAsia="Arial" w:hAnsi="Arial" w:cs="Arial"/>
          <w:color w:val="201F1E"/>
        </w:rPr>
        <w:t xml:space="preserve">, Ellen legges til. </w:t>
      </w:r>
      <w:r w:rsidR="1F094AF6" w:rsidRPr="19C13A2B">
        <w:rPr>
          <w:rFonts w:ascii="Arial" w:eastAsia="Arial" w:hAnsi="Arial" w:cs="Arial"/>
          <w:color w:val="201F1E"/>
        </w:rPr>
        <w:t>Vi s</w:t>
      </w:r>
      <w:r w:rsidR="68F096E5" w:rsidRPr="19C13A2B">
        <w:rPr>
          <w:rFonts w:ascii="Arial" w:eastAsia="Arial" w:hAnsi="Arial" w:cs="Arial"/>
          <w:color w:val="201F1E"/>
        </w:rPr>
        <w:t>er om vi får lagt til alle</w:t>
      </w:r>
      <w:r w:rsidR="6001E30F" w:rsidRPr="19C13A2B">
        <w:rPr>
          <w:rFonts w:ascii="Arial" w:eastAsia="Arial" w:hAnsi="Arial" w:cs="Arial"/>
          <w:color w:val="201F1E"/>
        </w:rPr>
        <w:t xml:space="preserve"> styremedlemmene</w:t>
      </w:r>
      <w:r w:rsidR="1FB4B9E2" w:rsidRPr="19C13A2B">
        <w:rPr>
          <w:rFonts w:ascii="Arial" w:eastAsia="Arial" w:hAnsi="Arial" w:cs="Arial"/>
          <w:color w:val="201F1E"/>
        </w:rPr>
        <w:t>, men i</w:t>
      </w:r>
      <w:r w:rsidR="68F096E5" w:rsidRPr="19C13A2B">
        <w:rPr>
          <w:rFonts w:ascii="Arial" w:eastAsia="Arial" w:hAnsi="Arial" w:cs="Arial"/>
          <w:color w:val="201F1E"/>
        </w:rPr>
        <w:t>nfo</w:t>
      </w:r>
      <w:r w:rsidR="0A5095BC" w:rsidRPr="19C13A2B">
        <w:rPr>
          <w:rFonts w:ascii="Arial" w:eastAsia="Arial" w:hAnsi="Arial" w:cs="Arial"/>
          <w:color w:val="201F1E"/>
        </w:rPr>
        <w:t>rmasjons</w:t>
      </w:r>
      <w:r w:rsidR="68F096E5" w:rsidRPr="19C13A2B">
        <w:rPr>
          <w:rFonts w:ascii="Arial" w:eastAsia="Arial" w:hAnsi="Arial" w:cs="Arial"/>
          <w:color w:val="201F1E"/>
        </w:rPr>
        <w:t xml:space="preserve">flyt og saksliste blir fremdeles </w:t>
      </w:r>
      <w:r w:rsidR="4363CE9F" w:rsidRPr="19C13A2B">
        <w:rPr>
          <w:rFonts w:ascii="Arial" w:eastAsia="Arial" w:hAnsi="Arial" w:cs="Arial"/>
          <w:color w:val="201F1E"/>
        </w:rPr>
        <w:t xml:space="preserve">sendt ut på </w:t>
      </w:r>
      <w:r w:rsidR="45A509E0" w:rsidRPr="19C13A2B">
        <w:rPr>
          <w:rFonts w:ascii="Arial" w:eastAsia="Arial" w:hAnsi="Arial" w:cs="Arial"/>
          <w:color w:val="201F1E"/>
        </w:rPr>
        <w:t>e-post</w:t>
      </w:r>
      <w:r w:rsidR="4363CE9F" w:rsidRPr="19C13A2B">
        <w:rPr>
          <w:rFonts w:ascii="Arial" w:eastAsia="Arial" w:hAnsi="Arial" w:cs="Arial"/>
          <w:color w:val="201F1E"/>
        </w:rPr>
        <w:t>.</w:t>
      </w:r>
      <w:r w:rsidR="00F00E24">
        <w:br/>
      </w:r>
    </w:p>
    <w:p w14:paraId="7C332CB2" w14:textId="3DD848B8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>Oppdatering av retningslinjer.</w:t>
      </w:r>
      <w:r w:rsidR="00F00E24">
        <w:br/>
      </w:r>
      <w:r w:rsidR="419F99C9" w:rsidRPr="19C13A2B">
        <w:rPr>
          <w:rFonts w:ascii="Arial" w:eastAsia="Arial" w:hAnsi="Arial" w:cs="Arial"/>
          <w:color w:val="201F1E"/>
        </w:rPr>
        <w:t>Vedtektene</w:t>
      </w:r>
      <w:r w:rsidR="4B74B36A" w:rsidRPr="19C13A2B">
        <w:rPr>
          <w:rFonts w:ascii="Arial" w:eastAsia="Arial" w:hAnsi="Arial" w:cs="Arial"/>
          <w:color w:val="201F1E"/>
        </w:rPr>
        <w:t xml:space="preserve"> </w:t>
      </w:r>
      <w:r w:rsidR="5996D477" w:rsidRPr="19C13A2B">
        <w:rPr>
          <w:rFonts w:ascii="Arial" w:eastAsia="Arial" w:hAnsi="Arial" w:cs="Arial"/>
          <w:color w:val="201F1E"/>
        </w:rPr>
        <w:t>=</w:t>
      </w:r>
      <w:r w:rsidR="72DD6E7A" w:rsidRPr="19C13A2B">
        <w:rPr>
          <w:rFonts w:ascii="Arial" w:eastAsia="Arial" w:hAnsi="Arial" w:cs="Arial"/>
          <w:color w:val="201F1E"/>
        </w:rPr>
        <w:t xml:space="preserve"> </w:t>
      </w:r>
      <w:r w:rsidR="5996D477" w:rsidRPr="19C13A2B">
        <w:rPr>
          <w:rFonts w:ascii="Arial" w:eastAsia="Arial" w:hAnsi="Arial" w:cs="Arial"/>
          <w:color w:val="201F1E"/>
        </w:rPr>
        <w:t>retningslinjer</w:t>
      </w:r>
      <w:r w:rsidR="3CD6BA4F" w:rsidRPr="19C13A2B">
        <w:rPr>
          <w:rFonts w:ascii="Arial" w:eastAsia="Arial" w:hAnsi="Arial" w:cs="Arial"/>
          <w:color w:val="201F1E"/>
        </w:rPr>
        <w:t xml:space="preserve"> og de </w:t>
      </w:r>
      <w:r w:rsidR="419F99C9" w:rsidRPr="19C13A2B">
        <w:rPr>
          <w:rFonts w:ascii="Arial" w:eastAsia="Arial" w:hAnsi="Arial" w:cs="Arial"/>
          <w:color w:val="201F1E"/>
        </w:rPr>
        <w:t>legges ut</w:t>
      </w:r>
      <w:r w:rsidR="0B2E307A" w:rsidRPr="19C13A2B">
        <w:rPr>
          <w:rFonts w:ascii="Arial" w:eastAsia="Arial" w:hAnsi="Arial" w:cs="Arial"/>
          <w:color w:val="201F1E"/>
        </w:rPr>
        <w:t xml:space="preserve"> som de står.</w:t>
      </w:r>
      <w:r w:rsidR="419F99C9" w:rsidRPr="19C13A2B">
        <w:rPr>
          <w:rFonts w:ascii="Arial" w:eastAsia="Arial" w:hAnsi="Arial" w:cs="Arial"/>
          <w:color w:val="201F1E"/>
        </w:rPr>
        <w:t xml:space="preserve"> </w:t>
      </w:r>
      <w:r w:rsidR="00F00E24">
        <w:br/>
      </w:r>
    </w:p>
    <w:p w14:paraId="0F032FF5" w14:textId="386E8E16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 xml:space="preserve">Virkeplan 2020-2022 </w:t>
      </w:r>
      <w:r w:rsidR="00F00E24">
        <w:br/>
      </w:r>
      <w:hyperlink r:id="rId6">
        <w:r w:rsidRPr="19C13A2B">
          <w:rPr>
            <w:rStyle w:val="Hyperkobling"/>
            <w:rFonts w:ascii="Arial" w:eastAsia="Arial" w:hAnsi="Arial" w:cs="Arial"/>
            <w:color w:val="1155CC"/>
          </w:rPr>
          <w:t>https://norskbibliotekforening.no/faggruppe/nbf-fjernlan-og-referanse/</w:t>
        </w:r>
        <w:r w:rsidR="00F00E24">
          <w:br/>
        </w:r>
      </w:hyperlink>
      <w:r w:rsidRPr="19C13A2B">
        <w:rPr>
          <w:rFonts w:ascii="Arial" w:eastAsia="Arial" w:hAnsi="Arial" w:cs="Arial"/>
          <w:color w:val="201F1E"/>
        </w:rPr>
        <w:t>Noen innspill til hva vi konkret ønsker å jobbe med?</w:t>
      </w:r>
      <w:r w:rsidR="76BF4BEF" w:rsidRPr="19C13A2B">
        <w:rPr>
          <w:rFonts w:ascii="Arial" w:eastAsia="Arial" w:hAnsi="Arial" w:cs="Arial"/>
          <w:color w:val="201F1E"/>
        </w:rPr>
        <w:t xml:space="preserve"> </w:t>
      </w:r>
      <w:r w:rsidR="00F00E24">
        <w:br/>
      </w:r>
      <w:r w:rsidR="14221CCB" w:rsidRPr="19C13A2B">
        <w:rPr>
          <w:rFonts w:ascii="Arial" w:eastAsia="Arial" w:hAnsi="Arial" w:cs="Arial"/>
          <w:color w:val="201F1E"/>
        </w:rPr>
        <w:t xml:space="preserve">Gledelig at vi har fått tilsendt saker/spørsmål på e-post fra kolleger i </w:t>
      </w:r>
      <w:r w:rsidR="37151C18" w:rsidRPr="19C13A2B">
        <w:rPr>
          <w:rFonts w:ascii="Arial" w:eastAsia="Arial" w:hAnsi="Arial" w:cs="Arial"/>
          <w:color w:val="201F1E"/>
        </w:rPr>
        <w:t>bibliotek</w:t>
      </w:r>
      <w:r w:rsidR="28BAD0E4" w:rsidRPr="19C13A2B">
        <w:rPr>
          <w:rFonts w:ascii="Arial" w:eastAsia="Arial" w:hAnsi="Arial" w:cs="Arial"/>
          <w:color w:val="201F1E"/>
        </w:rPr>
        <w:t>n</w:t>
      </w:r>
      <w:r w:rsidR="37151C18" w:rsidRPr="19C13A2B">
        <w:rPr>
          <w:rFonts w:ascii="Arial" w:eastAsia="Arial" w:hAnsi="Arial" w:cs="Arial"/>
          <w:color w:val="201F1E"/>
        </w:rPr>
        <w:t>orge</w:t>
      </w:r>
      <w:r w:rsidR="18F7CA7F" w:rsidRPr="19C13A2B">
        <w:rPr>
          <w:rFonts w:ascii="Arial" w:eastAsia="Arial" w:hAnsi="Arial" w:cs="Arial"/>
          <w:color w:val="201F1E"/>
        </w:rPr>
        <w:t xml:space="preserve">. Noen av svarene legges ut her da de har interesse for </w:t>
      </w:r>
      <w:r w:rsidR="33A5CCB0" w:rsidRPr="19C13A2B">
        <w:rPr>
          <w:rFonts w:ascii="Arial" w:eastAsia="Arial" w:hAnsi="Arial" w:cs="Arial"/>
          <w:color w:val="201F1E"/>
        </w:rPr>
        <w:t>mange</w:t>
      </w:r>
      <w:r w:rsidR="7932610E" w:rsidRPr="19C13A2B">
        <w:rPr>
          <w:rFonts w:ascii="Arial" w:eastAsia="Arial" w:hAnsi="Arial" w:cs="Arial"/>
          <w:color w:val="201F1E"/>
        </w:rPr>
        <w:t>.</w:t>
      </w:r>
      <w:r w:rsidR="3AB37F65" w:rsidRPr="19C13A2B">
        <w:rPr>
          <w:rFonts w:ascii="Arial" w:eastAsia="Arial" w:hAnsi="Arial" w:cs="Arial"/>
          <w:color w:val="201F1E"/>
        </w:rPr>
        <w:t xml:space="preserve"> (se sak 6)</w:t>
      </w:r>
      <w:r w:rsidR="00F00E24">
        <w:br/>
      </w:r>
      <w:r w:rsidR="37151C18" w:rsidRPr="19C13A2B">
        <w:rPr>
          <w:rFonts w:ascii="Arial" w:eastAsia="Arial" w:hAnsi="Arial" w:cs="Arial"/>
          <w:color w:val="201F1E"/>
        </w:rPr>
        <w:t xml:space="preserve">Virkeplanen </w:t>
      </w:r>
      <w:r w:rsidR="0C38F48A" w:rsidRPr="19C13A2B">
        <w:rPr>
          <w:rFonts w:ascii="Arial" w:eastAsia="Arial" w:hAnsi="Arial" w:cs="Arial"/>
          <w:color w:val="201F1E"/>
        </w:rPr>
        <w:t>blir ikke endret.</w:t>
      </w:r>
      <w:r w:rsidR="37151C18" w:rsidRPr="19C13A2B">
        <w:rPr>
          <w:rFonts w:ascii="Arial" w:eastAsia="Arial" w:hAnsi="Arial" w:cs="Arial"/>
          <w:color w:val="201F1E"/>
        </w:rPr>
        <w:t xml:space="preserve"> </w:t>
      </w:r>
      <w:r w:rsidR="00F00E24">
        <w:br/>
      </w:r>
    </w:p>
    <w:p w14:paraId="0B862CA6" w14:textId="38C0C6F9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 xml:space="preserve">Samhandling mellom Alma og Bibliofil.  </w:t>
      </w:r>
      <w:r w:rsidR="00F00E24">
        <w:br/>
      </w:r>
      <w:r w:rsidR="03D8D065" w:rsidRPr="19C13A2B">
        <w:rPr>
          <w:rFonts w:ascii="Arial" w:eastAsia="Arial" w:hAnsi="Arial" w:cs="Arial"/>
          <w:color w:val="201F1E"/>
        </w:rPr>
        <w:t xml:space="preserve">Denne saken </w:t>
      </w:r>
      <w:r w:rsidR="459496E7" w:rsidRPr="19C13A2B">
        <w:rPr>
          <w:rFonts w:ascii="Arial" w:eastAsia="Arial" w:hAnsi="Arial" w:cs="Arial"/>
          <w:color w:val="201F1E"/>
        </w:rPr>
        <w:t xml:space="preserve">ble det ikke tid til, tas </w:t>
      </w:r>
      <w:r w:rsidR="58C655C0" w:rsidRPr="19C13A2B">
        <w:rPr>
          <w:rFonts w:ascii="Arial" w:eastAsia="Arial" w:hAnsi="Arial" w:cs="Arial"/>
          <w:color w:val="201F1E"/>
        </w:rPr>
        <w:t>opp senere.</w:t>
      </w:r>
      <w:r w:rsidR="03D8D065" w:rsidRPr="19C13A2B">
        <w:rPr>
          <w:rFonts w:ascii="Arial" w:eastAsia="Arial" w:hAnsi="Arial" w:cs="Arial"/>
          <w:color w:val="201F1E"/>
        </w:rPr>
        <w:t xml:space="preserve"> </w:t>
      </w:r>
      <w:r w:rsidR="00F00E24">
        <w:br/>
      </w:r>
    </w:p>
    <w:p w14:paraId="26192DD7" w14:textId="2A38FAB7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 xml:space="preserve">Biblioteksøk. </w:t>
      </w:r>
      <w:r w:rsidR="1308B112" w:rsidRPr="19C13A2B">
        <w:rPr>
          <w:rFonts w:ascii="Arial" w:eastAsia="Arial" w:hAnsi="Arial" w:cs="Arial"/>
          <w:color w:val="201F1E"/>
        </w:rPr>
        <w:t>Spørsmål til gruppen</w:t>
      </w:r>
      <w:r w:rsidR="703340FD" w:rsidRPr="19C13A2B">
        <w:rPr>
          <w:rFonts w:ascii="Arial" w:eastAsia="Arial" w:hAnsi="Arial" w:cs="Arial"/>
          <w:color w:val="201F1E"/>
        </w:rPr>
        <w:t xml:space="preserve"> </w:t>
      </w:r>
      <w:r w:rsidR="00F00E24">
        <w:br/>
      </w:r>
      <w:r w:rsidR="65C0B1EB" w:rsidRPr="19C13A2B">
        <w:rPr>
          <w:rFonts w:ascii="Arial" w:eastAsia="Arial" w:hAnsi="Arial" w:cs="Arial"/>
          <w:color w:val="201F1E"/>
        </w:rPr>
        <w:t>Riktig format på film:</w:t>
      </w:r>
      <w:r w:rsidR="6A0FA743" w:rsidRPr="19C13A2B">
        <w:rPr>
          <w:rFonts w:ascii="Arial" w:eastAsia="Arial" w:hAnsi="Arial" w:cs="Arial"/>
          <w:color w:val="201F1E"/>
        </w:rPr>
        <w:t xml:space="preserve"> </w:t>
      </w:r>
      <w:r w:rsidR="703340FD" w:rsidRPr="19C13A2B">
        <w:rPr>
          <w:rFonts w:ascii="Arial" w:eastAsia="Arial" w:hAnsi="Arial" w:cs="Arial"/>
          <w:color w:val="201F1E"/>
        </w:rPr>
        <w:t>Format DV</w:t>
      </w:r>
      <w:r w:rsidR="08A358E0" w:rsidRPr="19C13A2B">
        <w:rPr>
          <w:rFonts w:ascii="Arial" w:eastAsia="Arial" w:hAnsi="Arial" w:cs="Arial"/>
          <w:color w:val="201F1E"/>
        </w:rPr>
        <w:t>D</w:t>
      </w:r>
      <w:r w:rsidR="703340FD" w:rsidRPr="19C13A2B">
        <w:rPr>
          <w:rFonts w:ascii="Arial" w:eastAsia="Arial" w:hAnsi="Arial" w:cs="Arial"/>
          <w:color w:val="201F1E"/>
        </w:rPr>
        <w:t xml:space="preserve"> </w:t>
      </w:r>
      <w:r w:rsidR="3FA970A4" w:rsidRPr="19C13A2B">
        <w:rPr>
          <w:rFonts w:ascii="Arial" w:eastAsia="Arial" w:hAnsi="Arial" w:cs="Arial"/>
          <w:color w:val="201F1E"/>
        </w:rPr>
        <w:t xml:space="preserve">eller </w:t>
      </w:r>
      <w:r w:rsidR="703340FD" w:rsidRPr="19C13A2B">
        <w:rPr>
          <w:rFonts w:ascii="Arial" w:eastAsia="Arial" w:hAnsi="Arial" w:cs="Arial"/>
          <w:color w:val="201F1E"/>
        </w:rPr>
        <w:t xml:space="preserve">Blu-ray. </w:t>
      </w:r>
      <w:r w:rsidR="62FEDFBA" w:rsidRPr="19C13A2B">
        <w:rPr>
          <w:rFonts w:ascii="Arial" w:eastAsia="Arial" w:hAnsi="Arial" w:cs="Arial"/>
          <w:color w:val="201F1E"/>
        </w:rPr>
        <w:t>Dersom formatene slås sammen (deduplisering) er dette en feil</w:t>
      </w:r>
      <w:r w:rsidR="105D0E26" w:rsidRPr="19C13A2B">
        <w:rPr>
          <w:rFonts w:ascii="Arial" w:eastAsia="Arial" w:hAnsi="Arial" w:cs="Arial"/>
          <w:color w:val="201F1E"/>
        </w:rPr>
        <w:t>.</w:t>
      </w:r>
      <w:r w:rsidR="00F00E24">
        <w:rPr>
          <w:rFonts w:ascii="Arial" w:eastAsia="Arial" w:hAnsi="Arial" w:cs="Arial"/>
          <w:color w:val="201F1E"/>
        </w:rPr>
        <w:t xml:space="preserve"> Ellen svarer</w:t>
      </w:r>
      <w:r w:rsidR="369259A4" w:rsidRPr="19C13A2B">
        <w:rPr>
          <w:rFonts w:ascii="Arial" w:eastAsia="Arial" w:hAnsi="Arial" w:cs="Arial"/>
          <w:color w:val="201F1E"/>
        </w:rPr>
        <w:t xml:space="preserve"> på vegne av fjernlånsgruppen</w:t>
      </w:r>
      <w:r w:rsidR="00F00E24">
        <w:rPr>
          <w:rFonts w:ascii="Arial" w:eastAsia="Arial" w:hAnsi="Arial" w:cs="Arial"/>
          <w:color w:val="201F1E"/>
        </w:rPr>
        <w:t xml:space="preserve"> og ber dem om å innrapportere dette som en feil</w:t>
      </w:r>
      <w:r w:rsidR="369259A4" w:rsidRPr="19C13A2B">
        <w:rPr>
          <w:rFonts w:ascii="Arial" w:eastAsia="Arial" w:hAnsi="Arial" w:cs="Arial"/>
          <w:color w:val="201F1E"/>
        </w:rPr>
        <w:t xml:space="preserve">. </w:t>
      </w:r>
      <w:r w:rsidR="4FC955F3" w:rsidRPr="19C13A2B">
        <w:rPr>
          <w:rFonts w:ascii="Arial" w:eastAsia="Arial" w:hAnsi="Arial" w:cs="Arial"/>
          <w:color w:val="201F1E"/>
        </w:rPr>
        <w:t xml:space="preserve">Ikke muligheter for å reservere: </w:t>
      </w:r>
      <w:r w:rsidR="21169BD1" w:rsidRPr="19C13A2B">
        <w:rPr>
          <w:rFonts w:ascii="Arial" w:eastAsia="Arial" w:hAnsi="Arial" w:cs="Arial"/>
          <w:color w:val="201F1E"/>
        </w:rPr>
        <w:t>Biblioteksøk har som hensikt å opplyse om nærmeste ledige materiale</w:t>
      </w:r>
      <w:r w:rsidR="2C6C8156" w:rsidRPr="19C13A2B">
        <w:rPr>
          <w:rFonts w:ascii="Arial" w:eastAsia="Arial" w:hAnsi="Arial" w:cs="Arial"/>
          <w:color w:val="201F1E"/>
        </w:rPr>
        <w:t xml:space="preserve"> som så kan bestilles</w:t>
      </w:r>
      <w:r w:rsidR="21169BD1" w:rsidRPr="19C13A2B">
        <w:rPr>
          <w:rFonts w:ascii="Arial" w:eastAsia="Arial" w:hAnsi="Arial" w:cs="Arial"/>
          <w:color w:val="201F1E"/>
        </w:rPr>
        <w:t>. Det er ikke mulig å re</w:t>
      </w:r>
      <w:r w:rsidR="711E4A00" w:rsidRPr="19C13A2B">
        <w:rPr>
          <w:rFonts w:ascii="Arial" w:eastAsia="Arial" w:hAnsi="Arial" w:cs="Arial"/>
          <w:color w:val="201F1E"/>
        </w:rPr>
        <w:t>servere titler, og det er heller ikke planer om å implementere dette.</w:t>
      </w:r>
      <w:r w:rsidR="60F34BAF" w:rsidRPr="19C13A2B">
        <w:rPr>
          <w:rFonts w:ascii="Arial" w:eastAsia="Arial" w:hAnsi="Arial" w:cs="Arial"/>
          <w:color w:val="201F1E"/>
        </w:rPr>
        <w:t xml:space="preserve"> For å reservere må man ta direkte kontakt med materialets eierbibliotek.</w:t>
      </w:r>
      <w:r w:rsidR="0228FB91" w:rsidRPr="19C13A2B">
        <w:rPr>
          <w:rFonts w:ascii="Arial" w:eastAsia="Arial" w:hAnsi="Arial" w:cs="Arial"/>
          <w:color w:val="201F1E"/>
        </w:rPr>
        <w:t xml:space="preserve"> Er ønsket bestilling ledig på eget bibliotek, skal det ikke være mulig å bestille i Biblioteksøk.</w:t>
      </w:r>
      <w:r w:rsidR="00F00E24">
        <w:br/>
      </w:r>
    </w:p>
    <w:p w14:paraId="172DB62D" w14:textId="52D6B1B5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>Postgang og bibliotektransport i nord</w:t>
      </w:r>
      <w:r w:rsidRPr="19C13A2B">
        <w:rPr>
          <w:rFonts w:ascii="Arial" w:eastAsia="Arial" w:hAnsi="Arial" w:cs="Arial"/>
          <w:color w:val="201F1E"/>
        </w:rPr>
        <w:t xml:space="preserve">. </w:t>
      </w:r>
      <w:r w:rsidR="5B82B826" w:rsidRPr="19C13A2B">
        <w:rPr>
          <w:rFonts w:ascii="Arial" w:eastAsia="Arial" w:hAnsi="Arial" w:cs="Arial"/>
          <w:color w:val="201F1E"/>
        </w:rPr>
        <w:t>Spørsmål til gruppen</w:t>
      </w:r>
      <w:r w:rsidR="00F00E24">
        <w:br/>
      </w:r>
      <w:r w:rsidR="460C1148" w:rsidRPr="19C13A2B">
        <w:rPr>
          <w:rFonts w:ascii="Arial" w:eastAsia="Arial" w:hAnsi="Arial" w:cs="Arial"/>
          <w:color w:val="201F1E"/>
        </w:rPr>
        <w:t>Ellen svarer at det enkelte bibliotek må ta kontakt med sitt fylkesbibliotek</w:t>
      </w:r>
      <w:r w:rsidR="5E8AB0B1" w:rsidRPr="19C13A2B">
        <w:rPr>
          <w:rFonts w:ascii="Arial" w:eastAsia="Arial" w:hAnsi="Arial" w:cs="Arial"/>
          <w:color w:val="201F1E"/>
        </w:rPr>
        <w:t xml:space="preserve"> for å inngå </w:t>
      </w:r>
      <w:r w:rsidR="5E8AB0B1" w:rsidRPr="19C13A2B">
        <w:rPr>
          <w:rFonts w:ascii="Arial" w:eastAsia="Arial" w:hAnsi="Arial" w:cs="Arial"/>
          <w:color w:val="201F1E"/>
        </w:rPr>
        <w:lastRenderedPageBreak/>
        <w:t>avtale med nasjonale transportordninger.</w:t>
      </w:r>
      <w:r w:rsidR="00F00E24">
        <w:br/>
      </w:r>
    </w:p>
    <w:p w14:paraId="1C967759" w14:textId="50F6F7A6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 xml:space="preserve">Levering av bøker på andre bibliotek – her særskilt studiesteders bøker levert på folkebibliotek. </w:t>
      </w:r>
      <w:r w:rsidR="0BD10FB1" w:rsidRPr="19C13A2B">
        <w:rPr>
          <w:rFonts w:ascii="Arial" w:eastAsia="Arial" w:hAnsi="Arial" w:cs="Arial"/>
          <w:color w:val="201F1E"/>
        </w:rPr>
        <w:t>Spørsmål til gruppen</w:t>
      </w:r>
      <w:r w:rsidR="00F00E24">
        <w:br/>
      </w:r>
      <w:r w:rsidR="2BB2D71E" w:rsidRPr="19C13A2B">
        <w:rPr>
          <w:rFonts w:ascii="Arial" w:eastAsia="Arial" w:hAnsi="Arial" w:cs="Arial"/>
          <w:color w:val="201F1E"/>
        </w:rPr>
        <w:t>Denne saken ses i sammenheng med sak 7. Helen tar kontakt med avsender</w:t>
      </w:r>
      <w:r w:rsidR="74205477" w:rsidRPr="19C13A2B">
        <w:rPr>
          <w:rFonts w:ascii="Arial" w:eastAsia="Arial" w:hAnsi="Arial" w:cs="Arial"/>
          <w:color w:val="201F1E"/>
        </w:rPr>
        <w:t xml:space="preserve"> for å høre om svaret</w:t>
      </w:r>
      <w:r w:rsidR="154AEAF5" w:rsidRPr="19C13A2B">
        <w:rPr>
          <w:rFonts w:ascii="Arial" w:eastAsia="Arial" w:hAnsi="Arial" w:cs="Arial"/>
          <w:color w:val="201F1E"/>
        </w:rPr>
        <w:t xml:space="preserve"> fra NB</w:t>
      </w:r>
      <w:r w:rsidR="74205477" w:rsidRPr="19C13A2B">
        <w:rPr>
          <w:rFonts w:ascii="Arial" w:eastAsia="Arial" w:hAnsi="Arial" w:cs="Arial"/>
          <w:color w:val="201F1E"/>
        </w:rPr>
        <w:t xml:space="preserve"> ang</w:t>
      </w:r>
      <w:r w:rsidR="53354F10" w:rsidRPr="19C13A2B">
        <w:rPr>
          <w:rFonts w:ascii="Arial" w:eastAsia="Arial" w:hAnsi="Arial" w:cs="Arial"/>
          <w:color w:val="201F1E"/>
        </w:rPr>
        <w:t xml:space="preserve">ående transport </w:t>
      </w:r>
      <w:r w:rsidR="74205477" w:rsidRPr="19C13A2B">
        <w:rPr>
          <w:rFonts w:ascii="Arial" w:eastAsia="Arial" w:hAnsi="Arial" w:cs="Arial"/>
          <w:color w:val="201F1E"/>
        </w:rPr>
        <w:t xml:space="preserve">er </w:t>
      </w:r>
      <w:r w:rsidR="148D9E14" w:rsidRPr="19C13A2B">
        <w:rPr>
          <w:rFonts w:ascii="Arial" w:eastAsia="Arial" w:hAnsi="Arial" w:cs="Arial"/>
          <w:color w:val="201F1E"/>
        </w:rPr>
        <w:t>dekkende</w:t>
      </w:r>
      <w:r w:rsidR="74205477" w:rsidRPr="19C13A2B">
        <w:rPr>
          <w:rFonts w:ascii="Arial" w:eastAsia="Arial" w:hAnsi="Arial" w:cs="Arial"/>
          <w:color w:val="201F1E"/>
        </w:rPr>
        <w:t>.</w:t>
      </w:r>
      <w:r w:rsidR="00F00E24">
        <w:br/>
      </w:r>
    </w:p>
    <w:p w14:paraId="5D082DCD" w14:textId="62D1A784" w:rsidR="00C92949" w:rsidRDefault="7F494B48" w:rsidP="19C13A2B">
      <w:pPr>
        <w:pStyle w:val="Listeavsnitt"/>
        <w:numPr>
          <w:ilvl w:val="0"/>
          <w:numId w:val="1"/>
        </w:numPr>
        <w:rPr>
          <w:rFonts w:eastAsiaTheme="minorEastAsia"/>
          <w:color w:val="201F1E"/>
        </w:rPr>
      </w:pPr>
      <w:r w:rsidRPr="19C13A2B">
        <w:rPr>
          <w:rFonts w:ascii="Arial" w:eastAsia="Arial" w:hAnsi="Arial" w:cs="Arial"/>
          <w:b/>
          <w:bCs/>
          <w:color w:val="201F1E"/>
        </w:rPr>
        <w:t>Eventuelt</w:t>
      </w:r>
      <w:r w:rsidR="08D01BD1" w:rsidRPr="19C13A2B">
        <w:rPr>
          <w:rFonts w:ascii="Arial" w:eastAsia="Arial" w:hAnsi="Arial" w:cs="Arial"/>
          <w:b/>
          <w:bCs/>
          <w:color w:val="201F1E"/>
        </w:rPr>
        <w:t>.</w:t>
      </w:r>
    </w:p>
    <w:p w14:paraId="19C3EEFE" w14:textId="125A34DB" w:rsidR="00C92949" w:rsidRDefault="33AF10C8" w:rsidP="765F2076">
      <w:pPr>
        <w:ind w:left="708"/>
        <w:rPr>
          <w:rFonts w:ascii="Arial" w:eastAsia="Arial" w:hAnsi="Arial" w:cs="Arial"/>
          <w:color w:val="201F1E"/>
        </w:rPr>
      </w:pPr>
      <w:r w:rsidRPr="765F2076">
        <w:rPr>
          <w:rFonts w:ascii="Arial" w:eastAsia="Arial" w:hAnsi="Arial" w:cs="Arial"/>
          <w:color w:val="201F1E"/>
        </w:rPr>
        <w:t xml:space="preserve">Livslang læring: Hvordan behandler vi tilbudet til privatister som tar videregående opplæring? </w:t>
      </w:r>
      <w:r w:rsidR="2AEF15D6" w:rsidRPr="765F2076">
        <w:rPr>
          <w:rFonts w:ascii="Arial" w:eastAsia="Arial" w:hAnsi="Arial" w:cs="Arial"/>
          <w:color w:val="201F1E"/>
        </w:rPr>
        <w:t xml:space="preserve">Mange henvender seg til folkebibliotek, som ikke har et godt nok tilbud, verken når det gjelder </w:t>
      </w:r>
      <w:r w:rsidR="59CE9DC2" w:rsidRPr="765F2076">
        <w:rPr>
          <w:rFonts w:ascii="Arial" w:eastAsia="Arial" w:hAnsi="Arial" w:cs="Arial"/>
          <w:color w:val="201F1E"/>
        </w:rPr>
        <w:t xml:space="preserve">fagområder, </w:t>
      </w:r>
      <w:r w:rsidR="2AEF15D6" w:rsidRPr="765F2076">
        <w:rPr>
          <w:rFonts w:ascii="Arial" w:eastAsia="Arial" w:hAnsi="Arial" w:cs="Arial"/>
          <w:color w:val="201F1E"/>
        </w:rPr>
        <w:t>antall eksemplare</w:t>
      </w:r>
      <w:r w:rsidR="245B1378" w:rsidRPr="765F2076">
        <w:rPr>
          <w:rFonts w:ascii="Arial" w:eastAsia="Arial" w:hAnsi="Arial" w:cs="Arial"/>
          <w:color w:val="201F1E"/>
        </w:rPr>
        <w:t xml:space="preserve">r </w:t>
      </w:r>
      <w:r w:rsidR="0F384799" w:rsidRPr="765F2076">
        <w:rPr>
          <w:rFonts w:ascii="Arial" w:eastAsia="Arial" w:hAnsi="Arial" w:cs="Arial"/>
          <w:color w:val="201F1E"/>
        </w:rPr>
        <w:t>eller</w:t>
      </w:r>
      <w:r w:rsidR="245B1378" w:rsidRPr="765F2076">
        <w:rPr>
          <w:rFonts w:ascii="Arial" w:eastAsia="Arial" w:hAnsi="Arial" w:cs="Arial"/>
          <w:color w:val="201F1E"/>
        </w:rPr>
        <w:t xml:space="preserve"> tilstrekkelig lånetid.</w:t>
      </w:r>
      <w:r w:rsidR="697BEBC9" w:rsidRPr="765F2076">
        <w:rPr>
          <w:rFonts w:ascii="Arial" w:eastAsia="Arial" w:hAnsi="Arial" w:cs="Arial"/>
          <w:color w:val="201F1E"/>
        </w:rPr>
        <w:t xml:space="preserve"> Hvordan kan vi komme frem til en egnet løsning?</w:t>
      </w:r>
      <w:r w:rsidR="2AEF15D6" w:rsidRPr="765F2076">
        <w:rPr>
          <w:rFonts w:ascii="Arial" w:eastAsia="Arial" w:hAnsi="Arial" w:cs="Arial"/>
          <w:color w:val="201F1E"/>
        </w:rPr>
        <w:t xml:space="preserve"> </w:t>
      </w:r>
      <w:r w:rsidR="6A6D013B" w:rsidRPr="765F2076">
        <w:rPr>
          <w:rFonts w:ascii="Arial" w:eastAsia="Arial" w:hAnsi="Arial" w:cs="Arial"/>
          <w:color w:val="201F1E"/>
        </w:rPr>
        <w:t xml:space="preserve">Eva og </w:t>
      </w:r>
      <w:r w:rsidR="0060373D">
        <w:rPr>
          <w:rFonts w:ascii="Arial" w:eastAsia="Arial" w:hAnsi="Arial" w:cs="Arial"/>
          <w:color w:val="201F1E"/>
        </w:rPr>
        <w:t>Ellen</w:t>
      </w:r>
      <w:r w:rsidR="6A6D013B" w:rsidRPr="765F2076">
        <w:rPr>
          <w:rFonts w:ascii="Arial" w:eastAsia="Arial" w:hAnsi="Arial" w:cs="Arial"/>
          <w:color w:val="201F1E"/>
        </w:rPr>
        <w:t xml:space="preserve">? lufter saken med egne fylkesbibliotek. </w:t>
      </w:r>
    </w:p>
    <w:p w14:paraId="72BA6EFB" w14:textId="03BDF835" w:rsidR="00C92949" w:rsidRDefault="7F494B48">
      <w:r w:rsidRPr="19C13A2B">
        <w:rPr>
          <w:rFonts w:ascii="Arial" w:eastAsia="Arial" w:hAnsi="Arial" w:cs="Arial"/>
          <w:color w:val="201F1E"/>
        </w:rPr>
        <w:t xml:space="preserve"> </w:t>
      </w:r>
    </w:p>
    <w:p w14:paraId="104E3129" w14:textId="08E646E9" w:rsidR="00C92949" w:rsidRDefault="00C92949" w:rsidP="19C13A2B"/>
    <w:p w14:paraId="0887B222" w14:textId="306FF8BF" w:rsidR="19C13A2B" w:rsidRDefault="19C13A2B" w:rsidP="19C13A2B"/>
    <w:p w14:paraId="41C2F4D7" w14:textId="2CBA79E6" w:rsidR="765F2076" w:rsidRDefault="765F2076" w:rsidP="765F2076"/>
    <w:p w14:paraId="31FFE921" w14:textId="6141862D" w:rsidR="19C13A2B" w:rsidRDefault="19C13A2B" w:rsidP="19C13A2B"/>
    <w:p w14:paraId="01E88166" w14:textId="79135122" w:rsidR="7F543225" w:rsidRDefault="7F543225" w:rsidP="19C13A2B">
      <w:r>
        <w:t>5/11-2020</w:t>
      </w:r>
      <w:r>
        <w:br/>
      </w:r>
      <w:r w:rsidR="43C2E4CD">
        <w:t>Eva</w:t>
      </w:r>
    </w:p>
    <w:sectPr w:rsidR="7F54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776"/>
    <w:multiLevelType w:val="hybridMultilevel"/>
    <w:tmpl w:val="7BA025E2"/>
    <w:lvl w:ilvl="0" w:tplc="CA62C6A8">
      <w:start w:val="1"/>
      <w:numFmt w:val="decimal"/>
      <w:lvlText w:val="%1."/>
      <w:lvlJc w:val="left"/>
      <w:pPr>
        <w:ind w:left="720" w:hanging="360"/>
      </w:pPr>
    </w:lvl>
    <w:lvl w:ilvl="1" w:tplc="ACAE2F24">
      <w:start w:val="1"/>
      <w:numFmt w:val="lowerLetter"/>
      <w:lvlText w:val="%2."/>
      <w:lvlJc w:val="left"/>
      <w:pPr>
        <w:ind w:left="1440" w:hanging="360"/>
      </w:pPr>
    </w:lvl>
    <w:lvl w:ilvl="2" w:tplc="F2C2B7DE">
      <w:start w:val="1"/>
      <w:numFmt w:val="lowerRoman"/>
      <w:lvlText w:val="%3."/>
      <w:lvlJc w:val="right"/>
      <w:pPr>
        <w:ind w:left="2160" w:hanging="180"/>
      </w:pPr>
    </w:lvl>
    <w:lvl w:ilvl="3" w:tplc="652EFDB2">
      <w:start w:val="1"/>
      <w:numFmt w:val="decimal"/>
      <w:lvlText w:val="%4."/>
      <w:lvlJc w:val="left"/>
      <w:pPr>
        <w:ind w:left="2880" w:hanging="360"/>
      </w:pPr>
    </w:lvl>
    <w:lvl w:ilvl="4" w:tplc="5B2E65C4">
      <w:start w:val="1"/>
      <w:numFmt w:val="lowerLetter"/>
      <w:lvlText w:val="%5."/>
      <w:lvlJc w:val="left"/>
      <w:pPr>
        <w:ind w:left="3600" w:hanging="360"/>
      </w:pPr>
    </w:lvl>
    <w:lvl w:ilvl="5" w:tplc="9FF02E4E">
      <w:start w:val="1"/>
      <w:numFmt w:val="lowerRoman"/>
      <w:lvlText w:val="%6."/>
      <w:lvlJc w:val="right"/>
      <w:pPr>
        <w:ind w:left="4320" w:hanging="180"/>
      </w:pPr>
    </w:lvl>
    <w:lvl w:ilvl="6" w:tplc="E9086938">
      <w:start w:val="1"/>
      <w:numFmt w:val="decimal"/>
      <w:lvlText w:val="%7."/>
      <w:lvlJc w:val="left"/>
      <w:pPr>
        <w:ind w:left="5040" w:hanging="360"/>
      </w:pPr>
    </w:lvl>
    <w:lvl w:ilvl="7" w:tplc="FB1E45D8">
      <w:start w:val="1"/>
      <w:numFmt w:val="lowerLetter"/>
      <w:lvlText w:val="%8."/>
      <w:lvlJc w:val="left"/>
      <w:pPr>
        <w:ind w:left="5760" w:hanging="360"/>
      </w:pPr>
    </w:lvl>
    <w:lvl w:ilvl="8" w:tplc="DFD69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1494F2"/>
    <w:rsid w:val="002A7096"/>
    <w:rsid w:val="0060373D"/>
    <w:rsid w:val="00C92949"/>
    <w:rsid w:val="00CE2E79"/>
    <w:rsid w:val="00F00E24"/>
    <w:rsid w:val="00F5FBD3"/>
    <w:rsid w:val="016933CA"/>
    <w:rsid w:val="0228FB91"/>
    <w:rsid w:val="032974B8"/>
    <w:rsid w:val="03D8D065"/>
    <w:rsid w:val="03F6F07A"/>
    <w:rsid w:val="0744CD79"/>
    <w:rsid w:val="07CE1F3C"/>
    <w:rsid w:val="0827B0D3"/>
    <w:rsid w:val="083706E7"/>
    <w:rsid w:val="08A358E0"/>
    <w:rsid w:val="08D01BD1"/>
    <w:rsid w:val="093C1960"/>
    <w:rsid w:val="0A5095BC"/>
    <w:rsid w:val="0B2D7570"/>
    <w:rsid w:val="0B2E307A"/>
    <w:rsid w:val="0B5EAB00"/>
    <w:rsid w:val="0BD10FB1"/>
    <w:rsid w:val="0C38F48A"/>
    <w:rsid w:val="0C9D9493"/>
    <w:rsid w:val="0D66E650"/>
    <w:rsid w:val="0F384799"/>
    <w:rsid w:val="0F439C72"/>
    <w:rsid w:val="105D0E26"/>
    <w:rsid w:val="1308B112"/>
    <w:rsid w:val="13E7107F"/>
    <w:rsid w:val="14221CCB"/>
    <w:rsid w:val="148D9E14"/>
    <w:rsid w:val="14AB0710"/>
    <w:rsid w:val="14AF70B2"/>
    <w:rsid w:val="154AEAF5"/>
    <w:rsid w:val="15A633A9"/>
    <w:rsid w:val="15F3D8D6"/>
    <w:rsid w:val="1631A828"/>
    <w:rsid w:val="188C3E37"/>
    <w:rsid w:val="18F7CA7F"/>
    <w:rsid w:val="196160BF"/>
    <w:rsid w:val="19C13A2B"/>
    <w:rsid w:val="19D8E63C"/>
    <w:rsid w:val="19EE498B"/>
    <w:rsid w:val="1B50FAB4"/>
    <w:rsid w:val="1C1FF85B"/>
    <w:rsid w:val="1C70CCAF"/>
    <w:rsid w:val="1CABBC88"/>
    <w:rsid w:val="1CD95C42"/>
    <w:rsid w:val="1DBBADF1"/>
    <w:rsid w:val="1DF34863"/>
    <w:rsid w:val="1E20639A"/>
    <w:rsid w:val="1E520EEB"/>
    <w:rsid w:val="1F094AF6"/>
    <w:rsid w:val="1F67559E"/>
    <w:rsid w:val="1FB4B9E2"/>
    <w:rsid w:val="1FE2376F"/>
    <w:rsid w:val="206BEC24"/>
    <w:rsid w:val="20AEFFE2"/>
    <w:rsid w:val="20FB5625"/>
    <w:rsid w:val="21169BD1"/>
    <w:rsid w:val="21B2C315"/>
    <w:rsid w:val="245B1378"/>
    <w:rsid w:val="24D3F786"/>
    <w:rsid w:val="256DCA7D"/>
    <w:rsid w:val="25D18DEC"/>
    <w:rsid w:val="2641B2FB"/>
    <w:rsid w:val="26A2A554"/>
    <w:rsid w:val="270510E5"/>
    <w:rsid w:val="27554DD8"/>
    <w:rsid w:val="281473B9"/>
    <w:rsid w:val="2881937B"/>
    <w:rsid w:val="288B2672"/>
    <w:rsid w:val="28BAD0E4"/>
    <w:rsid w:val="28DE6E01"/>
    <w:rsid w:val="28FED8C9"/>
    <w:rsid w:val="29B740CC"/>
    <w:rsid w:val="2A1A4E35"/>
    <w:rsid w:val="2A7FDE82"/>
    <w:rsid w:val="2AEF15D6"/>
    <w:rsid w:val="2B103FB1"/>
    <w:rsid w:val="2BB2D71E"/>
    <w:rsid w:val="2BBEBBA2"/>
    <w:rsid w:val="2C17F5A8"/>
    <w:rsid w:val="2C6C8156"/>
    <w:rsid w:val="2CAED6A3"/>
    <w:rsid w:val="2CCBECF9"/>
    <w:rsid w:val="2DD7E8E3"/>
    <w:rsid w:val="2E08BDC1"/>
    <w:rsid w:val="2E395483"/>
    <w:rsid w:val="2E8799D2"/>
    <w:rsid w:val="2EDB37C2"/>
    <w:rsid w:val="30183536"/>
    <w:rsid w:val="30DB3172"/>
    <w:rsid w:val="30E7C3B0"/>
    <w:rsid w:val="3138835E"/>
    <w:rsid w:val="31B9E1AF"/>
    <w:rsid w:val="33720BF0"/>
    <w:rsid w:val="33A5CCB0"/>
    <w:rsid w:val="33AF10C8"/>
    <w:rsid w:val="347D0280"/>
    <w:rsid w:val="34D24197"/>
    <w:rsid w:val="350ED3B4"/>
    <w:rsid w:val="353E5D95"/>
    <w:rsid w:val="369259A4"/>
    <w:rsid w:val="37151C18"/>
    <w:rsid w:val="38143CCC"/>
    <w:rsid w:val="38171401"/>
    <w:rsid w:val="38EE129B"/>
    <w:rsid w:val="3AB37F65"/>
    <w:rsid w:val="3C5E1836"/>
    <w:rsid w:val="3CCA752A"/>
    <w:rsid w:val="3CD6BA4F"/>
    <w:rsid w:val="3D0B429E"/>
    <w:rsid w:val="3FA970A4"/>
    <w:rsid w:val="3FCC8B14"/>
    <w:rsid w:val="409BC2D8"/>
    <w:rsid w:val="40FC69F0"/>
    <w:rsid w:val="4158F08D"/>
    <w:rsid w:val="419F99C9"/>
    <w:rsid w:val="427F6813"/>
    <w:rsid w:val="42EBD3F3"/>
    <w:rsid w:val="4363CE9F"/>
    <w:rsid w:val="43C2E4CD"/>
    <w:rsid w:val="44024F2B"/>
    <w:rsid w:val="451494F2"/>
    <w:rsid w:val="459496E7"/>
    <w:rsid w:val="45A1EED5"/>
    <w:rsid w:val="45A509E0"/>
    <w:rsid w:val="45B6B8EE"/>
    <w:rsid w:val="45CC19CF"/>
    <w:rsid w:val="460C1148"/>
    <w:rsid w:val="4A27FAF1"/>
    <w:rsid w:val="4B74B36A"/>
    <w:rsid w:val="4BD56736"/>
    <w:rsid w:val="4CBF4FE2"/>
    <w:rsid w:val="4DA6C2DD"/>
    <w:rsid w:val="4DB934DB"/>
    <w:rsid w:val="4DEDE21E"/>
    <w:rsid w:val="4E3D595A"/>
    <w:rsid w:val="4FC955F3"/>
    <w:rsid w:val="51BD2090"/>
    <w:rsid w:val="51C561E4"/>
    <w:rsid w:val="51CDD64D"/>
    <w:rsid w:val="53354F10"/>
    <w:rsid w:val="53DC5AB8"/>
    <w:rsid w:val="53EC179B"/>
    <w:rsid w:val="5402344C"/>
    <w:rsid w:val="546C462B"/>
    <w:rsid w:val="553F5A42"/>
    <w:rsid w:val="58681B9C"/>
    <w:rsid w:val="58C655C0"/>
    <w:rsid w:val="5996D477"/>
    <w:rsid w:val="59CE9DC2"/>
    <w:rsid w:val="5A09CFCE"/>
    <w:rsid w:val="5A9519CF"/>
    <w:rsid w:val="5AD55004"/>
    <w:rsid w:val="5B82B826"/>
    <w:rsid w:val="5C364705"/>
    <w:rsid w:val="5CE8EBCA"/>
    <w:rsid w:val="5E8AB0B1"/>
    <w:rsid w:val="6001E30F"/>
    <w:rsid w:val="60055C5A"/>
    <w:rsid w:val="60F34BAF"/>
    <w:rsid w:val="6210525F"/>
    <w:rsid w:val="62EEE60C"/>
    <w:rsid w:val="62FEDFBA"/>
    <w:rsid w:val="635BDC44"/>
    <w:rsid w:val="6377DF82"/>
    <w:rsid w:val="64DFF93A"/>
    <w:rsid w:val="65606EEA"/>
    <w:rsid w:val="65C0B1EB"/>
    <w:rsid w:val="660B314A"/>
    <w:rsid w:val="6704F2F8"/>
    <w:rsid w:val="6714CB3C"/>
    <w:rsid w:val="67AAF01E"/>
    <w:rsid w:val="67E738AC"/>
    <w:rsid w:val="68D0ED4B"/>
    <w:rsid w:val="68F096E5"/>
    <w:rsid w:val="6925517E"/>
    <w:rsid w:val="6972F75B"/>
    <w:rsid w:val="697BEBC9"/>
    <w:rsid w:val="6A0FA743"/>
    <w:rsid w:val="6A6D013B"/>
    <w:rsid w:val="6A6D503E"/>
    <w:rsid w:val="6B8D490B"/>
    <w:rsid w:val="6C5A9A56"/>
    <w:rsid w:val="6F66254D"/>
    <w:rsid w:val="6FC996D1"/>
    <w:rsid w:val="703340FD"/>
    <w:rsid w:val="7118CECD"/>
    <w:rsid w:val="711E4A00"/>
    <w:rsid w:val="71DE5D94"/>
    <w:rsid w:val="7238E31A"/>
    <w:rsid w:val="7289FF9F"/>
    <w:rsid w:val="72DD6E7A"/>
    <w:rsid w:val="72E3302D"/>
    <w:rsid w:val="73558FDC"/>
    <w:rsid w:val="7412104E"/>
    <w:rsid w:val="74205477"/>
    <w:rsid w:val="755B3CEE"/>
    <w:rsid w:val="7580DF64"/>
    <w:rsid w:val="75E99D46"/>
    <w:rsid w:val="765F2076"/>
    <w:rsid w:val="76BF4BEF"/>
    <w:rsid w:val="772E1BDB"/>
    <w:rsid w:val="783EF4C0"/>
    <w:rsid w:val="78942DBB"/>
    <w:rsid w:val="7932610E"/>
    <w:rsid w:val="7AB0D346"/>
    <w:rsid w:val="7C8FF527"/>
    <w:rsid w:val="7DE801A6"/>
    <w:rsid w:val="7E229A01"/>
    <w:rsid w:val="7F494B48"/>
    <w:rsid w:val="7F54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94F2"/>
  <w15:chartTrackingRefBased/>
  <w15:docId w15:val="{8FF363F4-C2C6-4C56-AC99-3553C23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skbibliotekforening.no/faggruppe/nbf-fjernlan-og-referanse/" TargetMode="External"/><Relationship Id="rId5" Type="http://schemas.openxmlformats.org/officeDocument/2006/relationships/hyperlink" Target="https://norskbibliotekforening.no/vare-faggrup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2542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Gjuvsland, Eva Karin</dc:creator>
  <cp:keywords/>
  <dc:description/>
  <cp:lastModifiedBy>Håkon Knappen</cp:lastModifiedBy>
  <cp:revision>3</cp:revision>
  <dcterms:created xsi:type="dcterms:W3CDTF">2020-11-10T08:06:00Z</dcterms:created>
  <dcterms:modified xsi:type="dcterms:W3CDTF">2020-11-10T13:33:00Z</dcterms:modified>
</cp:coreProperties>
</file>